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CF3" w:rsidRDefault="00904C5C">
      <w:bookmarkStart w:id="0" w:name="_GoBack"/>
      <w:bookmarkEnd w:id="0"/>
      <w:r>
        <w:rPr>
          <w:b/>
        </w:rPr>
        <w:t>Plan:</w:t>
      </w:r>
      <w:r>
        <w:t xml:space="preserve"> Abacus Year 2   </w:t>
      </w:r>
      <w:r>
        <w:rPr>
          <w:b/>
        </w:rPr>
        <w:t>School Name:</w:t>
      </w:r>
      <w:r>
        <w:t xml:space="preserve"> St. Stephen&amp;apos;s CE J&amp;I School </w:t>
      </w:r>
      <w:r>
        <w:rPr>
          <w:b/>
        </w:rPr>
        <w:t>Teacher:</w:t>
      </w:r>
      <w:r>
        <w:t xml:space="preserve"> Miss Reynolds </w:t>
      </w:r>
      <w:r>
        <w:rPr>
          <w:b/>
        </w:rPr>
        <w:t>Class:</w:t>
      </w:r>
      <w:r>
        <w:t xml:space="preserve"> Year 2 2021 </w:t>
      </w:r>
      <w:r>
        <w:rPr>
          <w:b/>
        </w:rPr>
        <w:t>Date:</w:t>
      </w:r>
      <w:r>
        <w:t xml:space="preserve"> 28/10/2021</w:t>
      </w:r>
    </w:p>
    <w:p w:rsidR="002F2CF3" w:rsidRDefault="00904C5C">
      <w:r>
        <w:pict>
          <v:rect id="_x0000_i1025" style="width:0;height:1.5pt" o:hralign="center" o:hrstd="t" o:hr="t"/>
        </w:pict>
      </w:r>
    </w:p>
    <w:p w:rsidR="002F2CF3" w:rsidRDefault="00904C5C">
      <w:pPr>
        <w:pStyle w:val="Heading2"/>
      </w:pPr>
      <w:bookmarkStart w:id="1" w:name="year-2-autumn-term-1"/>
      <w:bookmarkEnd w:id="1"/>
      <w:r>
        <w:t>Year 2, Autumn Term 1</w:t>
      </w:r>
    </w:p>
    <w:tbl>
      <w:tblPr>
        <w:tblW w:w="5000" w:type="pct"/>
        <w:tblLook w:val="04A0" w:firstRow="1" w:lastRow="0" w:firstColumn="1" w:lastColumn="0" w:noHBand="0" w:noVBand="1"/>
      </w:tblPr>
      <w:tblGrid>
        <w:gridCol w:w="577"/>
        <w:gridCol w:w="3350"/>
        <w:gridCol w:w="3967"/>
        <w:gridCol w:w="6506"/>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t>1</w:t>
            </w:r>
          </w:p>
        </w:tc>
        <w:tc>
          <w:tcPr>
            <w:tcW w:w="0" w:type="auto"/>
          </w:tcPr>
          <w:p w:rsidR="002F2CF3" w:rsidRDefault="00904C5C">
            <w:pPr>
              <w:pStyle w:val="Compact"/>
            </w:pPr>
            <w:r>
              <w:rPr>
                <w:b/>
              </w:rPr>
              <w:t>NPV</w:t>
            </w:r>
            <w:r>
              <w:t xml:space="preserve"> Number and place value; </w:t>
            </w:r>
            <w:r>
              <w:rPr>
                <w:b/>
              </w:rPr>
              <w:t>PRA</w:t>
            </w:r>
            <w:r>
              <w:t xml:space="preserve"> </w:t>
            </w:r>
            <w:r>
              <w:t>Problem solving, reasoning and algebra</w:t>
            </w:r>
          </w:p>
        </w:tc>
        <w:tc>
          <w:tcPr>
            <w:tcW w:w="0" w:type="auto"/>
          </w:tcPr>
          <w:p w:rsidR="002F2CF3" w:rsidRDefault="00904C5C">
            <w:pPr>
              <w:pStyle w:val="Compact"/>
            </w:pPr>
            <w:r>
              <w:rPr>
                <w:b/>
              </w:rPr>
              <w:t>Place value</w:t>
            </w:r>
          </w:p>
          <w:p w:rsidR="002F2CF3" w:rsidRDefault="00904C5C">
            <w:r>
              <w:t>Week 1 focuses on place value in numbers 0–100 and different ways of representing, comparing and ordering these.</w:t>
            </w:r>
          </w:p>
        </w:tc>
        <w:tc>
          <w:tcPr>
            <w:tcW w:w="0" w:type="auto"/>
          </w:tcPr>
          <w:p w:rsidR="002F2CF3" w:rsidRDefault="00904C5C">
            <w:r>
              <w:t>Estimate and count a number of objects up to 100; locate numbers on 0−100 beaded lines and 1</w:t>
            </w:r>
            <w:r>
              <w:t>−</w:t>
            </w:r>
            <w:r>
              <w:t>100 squares; compare pairs of numbers and find a number in between; order three numbers, order 2-digit numbers</w:t>
            </w:r>
          </w:p>
        </w:tc>
      </w:tr>
      <w:tr w:rsidR="002F2CF3">
        <w:tc>
          <w:tcPr>
            <w:tcW w:w="0" w:type="auto"/>
          </w:tcPr>
          <w:p w:rsidR="002F2CF3" w:rsidRDefault="00904C5C">
            <w:pPr>
              <w:pStyle w:val="Compact"/>
            </w:pPr>
            <w:r>
              <w:t>2</w:t>
            </w:r>
          </w:p>
        </w:tc>
        <w:tc>
          <w:tcPr>
            <w:tcW w:w="0" w:type="auto"/>
          </w:tcPr>
          <w:p w:rsidR="002F2CF3" w:rsidRDefault="00904C5C">
            <w:pPr>
              <w:pStyle w:val="Compact"/>
            </w:pPr>
            <w:r>
              <w:rPr>
                <w:b/>
              </w:rPr>
              <w:t>MAS</w:t>
            </w:r>
            <w:r>
              <w:t xml:space="preserve"> Mental addition and subtraction; </w:t>
            </w:r>
            <w:r>
              <w:rPr>
                <w:b/>
              </w:rPr>
              <w:t>PRA</w:t>
            </w:r>
            <w:r>
              <w:t xml:space="preserve"> Problem solving, reasoning and algebra</w:t>
            </w:r>
          </w:p>
        </w:tc>
        <w:tc>
          <w:tcPr>
            <w:tcW w:w="0" w:type="auto"/>
          </w:tcPr>
          <w:p w:rsidR="002F2CF3" w:rsidRDefault="00904C5C">
            <w:pPr>
              <w:pStyle w:val="Compact"/>
            </w:pPr>
            <w:r>
              <w:rPr>
                <w:b/>
              </w:rPr>
              <w:t>Addition and subtraction</w:t>
            </w:r>
          </w:p>
          <w:p w:rsidR="002F2CF3" w:rsidRDefault="00904C5C">
            <w:r>
              <w:t xml:space="preserve">Weeks 2 and 3 focus on learning and </w:t>
            </w:r>
            <w:r>
              <w:t>using addition and subtraction number facts, including bonds to 10, in simple and harder calculations.</w:t>
            </w:r>
          </w:p>
        </w:tc>
        <w:tc>
          <w:tcPr>
            <w:tcW w:w="0" w:type="auto"/>
          </w:tcPr>
          <w:p w:rsidR="002F2CF3" w:rsidRDefault="00904C5C">
            <w:r>
              <w:t xml:space="preserve">Revise number bonds to 6, 7, 8, 9 and 10; know number bonds to 10 and begin to learn related subtraction facts; know multiple of 10 number bonds to 100, </w:t>
            </w:r>
            <w:r>
              <w:t>learn bonds to 20, rehearse number bonds to 10 and 20 using stories</w:t>
            </w:r>
          </w:p>
        </w:tc>
      </w:tr>
      <w:tr w:rsidR="002F2CF3">
        <w:tc>
          <w:tcPr>
            <w:tcW w:w="0" w:type="auto"/>
          </w:tcPr>
          <w:p w:rsidR="002F2CF3" w:rsidRDefault="00904C5C">
            <w:pPr>
              <w:pStyle w:val="Compact"/>
            </w:pPr>
            <w:r>
              <w:t>3</w:t>
            </w:r>
          </w:p>
        </w:tc>
        <w:tc>
          <w:tcPr>
            <w:tcW w:w="0" w:type="auto"/>
          </w:tcPr>
          <w:p w:rsidR="002F2CF3" w:rsidRDefault="00904C5C">
            <w:pPr>
              <w:pStyle w:val="Compact"/>
            </w:pPr>
            <w:r>
              <w:rPr>
                <w:b/>
              </w:rPr>
              <w:t>MMD</w:t>
            </w:r>
            <w:r>
              <w:t xml:space="preserve"> Mental multiplication and division; </w:t>
            </w:r>
            <w:r>
              <w:rPr>
                <w:b/>
              </w:rPr>
              <w:t>MAS</w:t>
            </w:r>
            <w:r>
              <w:t xml:space="preserve"> Mental addition and subtraction; </w:t>
            </w:r>
            <w:r>
              <w:rPr>
                <w:b/>
              </w:rPr>
              <w:t>PRA</w:t>
            </w:r>
            <w:r>
              <w:t xml:space="preserve"> Problem solving, reasoning and algebra</w:t>
            </w:r>
          </w:p>
        </w:tc>
        <w:tc>
          <w:tcPr>
            <w:tcW w:w="0" w:type="auto"/>
          </w:tcPr>
          <w:p w:rsidR="002F2CF3" w:rsidRDefault="00904C5C">
            <w:pPr>
              <w:pStyle w:val="Compact"/>
            </w:pPr>
            <w:r>
              <w:rPr>
                <w:b/>
              </w:rPr>
              <w:t>Addition and subtraction</w:t>
            </w:r>
          </w:p>
          <w:p w:rsidR="002F2CF3" w:rsidRDefault="00904C5C">
            <w:r>
              <w:t>Weeks 2 and 3 focus on learning and using addition and subtraction number facts, including bonds to 10, in simple and harder calculations.</w:t>
            </w:r>
          </w:p>
        </w:tc>
        <w:tc>
          <w:tcPr>
            <w:tcW w:w="0" w:type="auto"/>
          </w:tcPr>
          <w:p w:rsidR="002F2CF3" w:rsidRDefault="00904C5C">
            <w:r>
              <w:t>Double numbers to double 15, use patterns in number bonds, use number bonds to solve more difficult additions, to sub</w:t>
            </w:r>
            <w:r>
              <w:t>tract and to solve additions bridging 10</w:t>
            </w:r>
          </w:p>
        </w:tc>
      </w:tr>
      <w:tr w:rsidR="002F2CF3">
        <w:tc>
          <w:tcPr>
            <w:tcW w:w="0" w:type="auto"/>
          </w:tcPr>
          <w:p w:rsidR="002F2CF3" w:rsidRDefault="00904C5C">
            <w:pPr>
              <w:pStyle w:val="Compact"/>
            </w:pPr>
            <w:r>
              <w:t>4</w:t>
            </w:r>
          </w:p>
        </w:tc>
        <w:tc>
          <w:tcPr>
            <w:tcW w:w="0" w:type="auto"/>
          </w:tcPr>
          <w:p w:rsidR="002F2CF3" w:rsidRDefault="00904C5C">
            <w:pPr>
              <w:pStyle w:val="Compact"/>
            </w:pPr>
            <w:r>
              <w:rPr>
                <w:b/>
              </w:rPr>
              <w:t>GPS</w:t>
            </w:r>
            <w:r>
              <w:t xml:space="preserve"> Geometry: properties of shapes; </w:t>
            </w:r>
            <w:r>
              <w:rPr>
                <w:b/>
              </w:rPr>
              <w:t>STA</w:t>
            </w:r>
            <w:r>
              <w:t xml:space="preserve"> Statistics</w:t>
            </w:r>
          </w:p>
        </w:tc>
        <w:tc>
          <w:tcPr>
            <w:tcW w:w="0" w:type="auto"/>
          </w:tcPr>
          <w:p w:rsidR="002F2CF3" w:rsidRDefault="00904C5C">
            <w:pPr>
              <w:pStyle w:val="Compact"/>
            </w:pPr>
            <w:r>
              <w:rPr>
                <w:b/>
              </w:rPr>
              <w:t>2D shapes</w:t>
            </w:r>
          </w:p>
          <w:p w:rsidR="002F2CF3" w:rsidRDefault="00904C5C">
            <w:r>
              <w:t>Week 4 focuses on identifying and classifying 2D shapes, using a variety of sorting devices.</w:t>
            </w:r>
          </w:p>
        </w:tc>
        <w:tc>
          <w:tcPr>
            <w:tcW w:w="0" w:type="auto"/>
          </w:tcPr>
          <w:p w:rsidR="002F2CF3" w:rsidRDefault="00904C5C">
            <w:r>
              <w:t>Sort 2D shapes according to symmetry properties using Venn</w:t>
            </w:r>
            <w:r>
              <w:t xml:space="preserve"> diagrams, identify right angles and sort shapes using Venn diagrams, recognise squares, rectangles, circles, triangles, ovals and hexagons, investigate which tessellate, sort shapes and objects using a two-way Carroll diagram</w:t>
            </w:r>
          </w:p>
        </w:tc>
      </w:tr>
      <w:tr w:rsidR="002F2CF3">
        <w:tc>
          <w:tcPr>
            <w:tcW w:w="0" w:type="auto"/>
          </w:tcPr>
          <w:p w:rsidR="002F2CF3" w:rsidRDefault="00904C5C">
            <w:pPr>
              <w:pStyle w:val="Compact"/>
            </w:pPr>
            <w:r>
              <w:t>5</w:t>
            </w:r>
          </w:p>
        </w:tc>
        <w:tc>
          <w:tcPr>
            <w:tcW w:w="0" w:type="auto"/>
          </w:tcPr>
          <w:p w:rsidR="002F2CF3" w:rsidRDefault="00904C5C">
            <w:pPr>
              <w:pStyle w:val="Compact"/>
            </w:pPr>
            <w:r>
              <w:rPr>
                <w:b/>
              </w:rPr>
              <w:t>NPV</w:t>
            </w:r>
            <w:r>
              <w:t xml:space="preserve"> Number and place value</w:t>
            </w:r>
            <w:r>
              <w:t xml:space="preserve">; </w:t>
            </w:r>
            <w:r>
              <w:rPr>
                <w:b/>
              </w:rPr>
              <w:t>PRA</w:t>
            </w:r>
            <w:r>
              <w:t xml:space="preserve"> Problem solving, reasoning and algebra; </w:t>
            </w:r>
            <w:r>
              <w:rPr>
                <w:b/>
              </w:rPr>
              <w:t>MAS</w:t>
            </w:r>
            <w:r>
              <w:t xml:space="preserve"> Mental addition and subtraction</w:t>
            </w:r>
          </w:p>
        </w:tc>
        <w:tc>
          <w:tcPr>
            <w:tcW w:w="0" w:type="auto"/>
          </w:tcPr>
          <w:p w:rsidR="002F2CF3" w:rsidRDefault="00904C5C">
            <w:pPr>
              <w:pStyle w:val="Compact"/>
            </w:pPr>
            <w:r>
              <w:rPr>
                <w:b/>
              </w:rPr>
              <w:t>Place value; ordinal numbers</w:t>
            </w:r>
          </w:p>
          <w:p w:rsidR="002F2CF3" w:rsidRDefault="00904C5C">
            <w:r>
              <w:t>Weeks 5 and 6 focus on developing a good understanding of place value, comparing and ordering numbers to 100, including ordinal numbers.</w:t>
            </w:r>
          </w:p>
        </w:tc>
        <w:tc>
          <w:tcPr>
            <w:tcW w:w="0" w:type="auto"/>
          </w:tcPr>
          <w:p w:rsidR="002F2CF3" w:rsidRDefault="00904C5C">
            <w:r>
              <w:t>Begin to</w:t>
            </w:r>
            <w:r>
              <w:t xml:space="preserve"> mark numbers on a landmarked line, compare and order numbers, using &lt; and &gt; signs, work systematically to find all possible inequalities, find 1 and 10 more or less using the 100-square, find 10 more and 10 less than any 2-digit number</w:t>
            </w:r>
          </w:p>
        </w:tc>
      </w:tr>
    </w:tbl>
    <w:p w:rsidR="002F2CF3" w:rsidRDefault="00904C5C">
      <w:r>
        <w:pict>
          <v:rect id="_x0000_i1026" style="width:0;height:1.5pt" o:hralign="center" o:hrstd="t" o:hr="t"/>
        </w:pict>
      </w:r>
    </w:p>
    <w:p w:rsidR="002F2CF3" w:rsidRDefault="00904C5C">
      <w:pPr>
        <w:pStyle w:val="Heading2"/>
      </w:pPr>
      <w:bookmarkStart w:id="2" w:name="year-2-autumn-term-2"/>
      <w:bookmarkEnd w:id="2"/>
      <w:r>
        <w:t>Year 2, Autumn Term 2</w:t>
      </w:r>
    </w:p>
    <w:tbl>
      <w:tblPr>
        <w:tblW w:w="5000" w:type="pct"/>
        <w:tblLook w:val="04A0" w:firstRow="1" w:lastRow="0" w:firstColumn="1" w:lastColumn="0" w:noHBand="0" w:noVBand="1"/>
      </w:tblPr>
      <w:tblGrid>
        <w:gridCol w:w="576"/>
        <w:gridCol w:w="3415"/>
        <w:gridCol w:w="4112"/>
        <w:gridCol w:w="6297"/>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t>6</w:t>
            </w:r>
          </w:p>
        </w:tc>
        <w:tc>
          <w:tcPr>
            <w:tcW w:w="0" w:type="auto"/>
          </w:tcPr>
          <w:p w:rsidR="002F2CF3" w:rsidRDefault="00904C5C">
            <w:pPr>
              <w:pStyle w:val="Compact"/>
            </w:pPr>
            <w:r>
              <w:rPr>
                <w:b/>
              </w:rPr>
              <w:t>NPV</w:t>
            </w:r>
            <w:r>
              <w:t xml:space="preserve"> Number and place value; </w:t>
            </w:r>
            <w:r>
              <w:rPr>
                <w:b/>
              </w:rPr>
              <w:t>PRA</w:t>
            </w:r>
            <w:r>
              <w:t xml:space="preserve"> Problem solving, reasoning and algebra; </w:t>
            </w:r>
            <w:r>
              <w:rPr>
                <w:b/>
              </w:rPr>
              <w:t>MAS</w:t>
            </w:r>
            <w:r>
              <w:t xml:space="preserve"> Mental addition and subtraction</w:t>
            </w:r>
          </w:p>
        </w:tc>
        <w:tc>
          <w:tcPr>
            <w:tcW w:w="0" w:type="auto"/>
          </w:tcPr>
          <w:p w:rsidR="002F2CF3" w:rsidRDefault="00904C5C">
            <w:pPr>
              <w:pStyle w:val="Compact"/>
            </w:pPr>
            <w:r>
              <w:rPr>
                <w:b/>
              </w:rPr>
              <w:t>Place value; ordinal numbers</w:t>
            </w:r>
          </w:p>
          <w:p w:rsidR="002F2CF3" w:rsidRDefault="00904C5C">
            <w:r>
              <w:t>Weeks 5 and 6 focus on developing a good understanding of place value, comparing and ordering numbers to 100, including ordinal numbers.</w:t>
            </w:r>
          </w:p>
        </w:tc>
        <w:tc>
          <w:tcPr>
            <w:tcW w:w="0" w:type="auto"/>
          </w:tcPr>
          <w:p w:rsidR="002F2CF3" w:rsidRDefault="00904C5C">
            <w:r>
              <w:t>Know and use ordinal numbers; understand that 2-digit numbers are made from some 10s and some 1s; Understand place valu</w:t>
            </w:r>
            <w:r>
              <w:t>e using 10p and 1p coins; find and record all possible amounts using 10p and 1p coins; find 10p more and 10p less; Find 10 more and 10 less</w:t>
            </w:r>
          </w:p>
        </w:tc>
      </w:tr>
      <w:tr w:rsidR="002F2CF3">
        <w:tc>
          <w:tcPr>
            <w:tcW w:w="0" w:type="auto"/>
          </w:tcPr>
          <w:p w:rsidR="002F2CF3" w:rsidRDefault="00904C5C">
            <w:pPr>
              <w:pStyle w:val="Compact"/>
            </w:pPr>
            <w:r>
              <w:lastRenderedPageBreak/>
              <w:t>7</w:t>
            </w:r>
          </w:p>
        </w:tc>
        <w:tc>
          <w:tcPr>
            <w:tcW w:w="0" w:type="auto"/>
          </w:tcPr>
          <w:p w:rsidR="002F2CF3" w:rsidRDefault="00904C5C">
            <w:pPr>
              <w:pStyle w:val="Compact"/>
            </w:pPr>
            <w:r>
              <w:rPr>
                <w:b/>
              </w:rPr>
              <w:t>MAS</w:t>
            </w:r>
            <w:r>
              <w:t xml:space="preserve"> Mental addition and subtraction; </w:t>
            </w:r>
            <w:r>
              <w:rPr>
                <w:b/>
              </w:rPr>
              <w:t>PRA</w:t>
            </w:r>
            <w:r>
              <w:t xml:space="preserve"> Problem solving, reasoning and algebra</w:t>
            </w:r>
          </w:p>
        </w:tc>
        <w:tc>
          <w:tcPr>
            <w:tcW w:w="0" w:type="auto"/>
          </w:tcPr>
          <w:p w:rsidR="002F2CF3" w:rsidRDefault="00904C5C">
            <w:pPr>
              <w:pStyle w:val="Compact"/>
            </w:pPr>
            <w:r>
              <w:rPr>
                <w:b/>
              </w:rPr>
              <w:t>Addition and subtraction</w:t>
            </w:r>
          </w:p>
          <w:p w:rsidR="002F2CF3" w:rsidRDefault="00904C5C">
            <w:r>
              <w:t>Week 7 f</w:t>
            </w:r>
            <w:r>
              <w:t>ocuses on adding and subtracting smaller 2-digit numbers to and from larger ones.</w:t>
            </w:r>
          </w:p>
        </w:tc>
        <w:tc>
          <w:tcPr>
            <w:tcW w:w="0" w:type="auto"/>
          </w:tcPr>
          <w:p w:rsidR="002F2CF3" w:rsidRDefault="00904C5C">
            <w:r>
              <w:t>Add and subtract 10, 20 and 30 to any 2-digit number; Add and subtract 11, 21, 12 and 22 to any 2-digit number; Solve addition and subtractions by counting on and back in 10s</w:t>
            </w:r>
            <w:r>
              <w:t xml:space="preserve"> then in 1s; solve addition and subtraction problems using concrete and pictorial representations</w:t>
            </w:r>
          </w:p>
        </w:tc>
      </w:tr>
      <w:tr w:rsidR="002F2CF3">
        <w:tc>
          <w:tcPr>
            <w:tcW w:w="0" w:type="auto"/>
          </w:tcPr>
          <w:p w:rsidR="002F2CF3" w:rsidRDefault="00904C5C">
            <w:pPr>
              <w:pStyle w:val="Compact"/>
            </w:pPr>
            <w:r>
              <w:t>8</w:t>
            </w:r>
          </w:p>
        </w:tc>
        <w:tc>
          <w:tcPr>
            <w:tcW w:w="0" w:type="auto"/>
          </w:tcPr>
          <w:p w:rsidR="002F2CF3" w:rsidRDefault="00904C5C">
            <w:pPr>
              <w:pStyle w:val="Compact"/>
            </w:pPr>
            <w:r>
              <w:rPr>
                <w:b/>
              </w:rPr>
              <w:t>GPD</w:t>
            </w:r>
            <w:r>
              <w:t xml:space="preserve"> Geometry: position and direction; </w:t>
            </w:r>
            <w:r>
              <w:rPr>
                <w:b/>
              </w:rPr>
              <w:t>MEA</w:t>
            </w:r>
            <w:r>
              <w:t xml:space="preserve"> Measurement</w:t>
            </w:r>
          </w:p>
        </w:tc>
        <w:tc>
          <w:tcPr>
            <w:tcW w:w="0" w:type="auto"/>
          </w:tcPr>
          <w:p w:rsidR="002F2CF3" w:rsidRDefault="00904C5C">
            <w:pPr>
              <w:pStyle w:val="Compact"/>
            </w:pPr>
            <w:r>
              <w:rPr>
                <w:b/>
              </w:rPr>
              <w:t>Position and direction; length</w:t>
            </w:r>
          </w:p>
          <w:p w:rsidR="002F2CF3" w:rsidRDefault="00904C5C">
            <w:r>
              <w:t>Week 8 focuses on understanding the vocabulary associated with positio</w:t>
            </w:r>
            <w:r>
              <w:t>n and movement and then comparing and measuring lengths using cm and m.</w:t>
            </w:r>
          </w:p>
        </w:tc>
        <w:tc>
          <w:tcPr>
            <w:tcW w:w="0" w:type="auto"/>
          </w:tcPr>
          <w:p w:rsidR="002F2CF3" w:rsidRDefault="00904C5C">
            <w:r>
              <w:t>Understand and use terms and vocabulary associated with position, direction and movement; Measure lengths using uniform units; Begin to measure in centimetres and metres</w:t>
            </w:r>
          </w:p>
        </w:tc>
      </w:tr>
      <w:tr w:rsidR="002F2CF3">
        <w:tc>
          <w:tcPr>
            <w:tcW w:w="0" w:type="auto"/>
          </w:tcPr>
          <w:p w:rsidR="002F2CF3" w:rsidRDefault="00904C5C">
            <w:pPr>
              <w:pStyle w:val="Compact"/>
            </w:pPr>
            <w:r>
              <w:t>9</w:t>
            </w:r>
          </w:p>
        </w:tc>
        <w:tc>
          <w:tcPr>
            <w:tcW w:w="0" w:type="auto"/>
          </w:tcPr>
          <w:p w:rsidR="002F2CF3" w:rsidRDefault="00904C5C">
            <w:pPr>
              <w:pStyle w:val="Compact"/>
            </w:pPr>
            <w:r>
              <w:rPr>
                <w:b/>
              </w:rPr>
              <w:t>MAS</w:t>
            </w:r>
            <w:r>
              <w:t xml:space="preserve"> Mental </w:t>
            </w:r>
            <w:r>
              <w:t xml:space="preserve">addition and subtraction; </w:t>
            </w:r>
            <w:r>
              <w:rPr>
                <w:b/>
              </w:rPr>
              <w:t>PRA</w:t>
            </w:r>
            <w:r>
              <w:t xml:space="preserve"> Problem solving, reasoning and algebra; </w:t>
            </w:r>
            <w:r>
              <w:rPr>
                <w:b/>
              </w:rPr>
              <w:t>MMD</w:t>
            </w:r>
            <w:r>
              <w:t xml:space="preserve"> Mental multiplication and division</w:t>
            </w:r>
          </w:p>
        </w:tc>
        <w:tc>
          <w:tcPr>
            <w:tcW w:w="0" w:type="auto"/>
          </w:tcPr>
          <w:p w:rsidR="002F2CF3" w:rsidRDefault="00904C5C">
            <w:pPr>
              <w:pStyle w:val="Compact"/>
            </w:pPr>
            <w:r>
              <w:rPr>
                <w:b/>
              </w:rPr>
              <w:t>Addition and subtraction</w:t>
            </w:r>
          </w:p>
          <w:p w:rsidR="002F2CF3" w:rsidRDefault="00904C5C">
            <w:r>
              <w:t>Week 9 focuses on adding, subtracting, doubling and halving 2-digit numbers, using an understanding of place value.</w:t>
            </w:r>
          </w:p>
        </w:tc>
        <w:tc>
          <w:tcPr>
            <w:tcW w:w="0" w:type="auto"/>
          </w:tcPr>
          <w:p w:rsidR="002F2CF3" w:rsidRDefault="00904C5C">
            <w:r>
              <w:t>Add an</w:t>
            </w:r>
            <w:r>
              <w:t>d subtract 2-digit numbers; Solve addition and subtraction problems using concrete and pictorial representations; Add near doubles to double 15; Add several small numbers spotting near doubles or pairs to 10, etc.</w:t>
            </w:r>
          </w:p>
        </w:tc>
      </w:tr>
      <w:tr w:rsidR="002F2CF3">
        <w:tc>
          <w:tcPr>
            <w:tcW w:w="0" w:type="auto"/>
          </w:tcPr>
          <w:p w:rsidR="002F2CF3" w:rsidRDefault="00904C5C">
            <w:pPr>
              <w:pStyle w:val="Compact"/>
            </w:pPr>
            <w:r>
              <w:t>10</w:t>
            </w:r>
          </w:p>
        </w:tc>
        <w:tc>
          <w:tcPr>
            <w:tcW w:w="0" w:type="auto"/>
          </w:tcPr>
          <w:p w:rsidR="002F2CF3" w:rsidRDefault="00904C5C">
            <w:pPr>
              <w:pStyle w:val="Compact"/>
            </w:pPr>
            <w:r>
              <w:rPr>
                <w:b/>
              </w:rPr>
              <w:t>MMD</w:t>
            </w:r>
            <w:r>
              <w:t xml:space="preserve"> Mental multiplication and division</w:t>
            </w:r>
            <w:r>
              <w:t xml:space="preserve">; </w:t>
            </w:r>
            <w:r>
              <w:rPr>
                <w:b/>
              </w:rPr>
              <w:t>MEA</w:t>
            </w:r>
            <w:r>
              <w:t xml:space="preserve"> Measurement; </w:t>
            </w:r>
            <w:r>
              <w:rPr>
                <w:b/>
              </w:rPr>
              <w:t>PRA</w:t>
            </w:r>
            <w:r>
              <w:t xml:space="preserve"> Problem solving, reasoning and algebra</w:t>
            </w:r>
          </w:p>
        </w:tc>
        <w:tc>
          <w:tcPr>
            <w:tcW w:w="0" w:type="auto"/>
          </w:tcPr>
          <w:p w:rsidR="002F2CF3" w:rsidRDefault="00904C5C">
            <w:pPr>
              <w:pStyle w:val="Compact"/>
            </w:pPr>
            <w:r>
              <w:rPr>
                <w:b/>
              </w:rPr>
              <w:t>Using money in calculations</w:t>
            </w:r>
          </w:p>
          <w:p w:rsidR="002F2CF3" w:rsidRDefault="00904C5C">
            <w:r>
              <w:t>Week 10 focuses on counting in uniform steps, using coins to help us create sequences and find totals.</w:t>
            </w:r>
          </w:p>
        </w:tc>
        <w:tc>
          <w:tcPr>
            <w:tcW w:w="0" w:type="auto"/>
          </w:tcPr>
          <w:p w:rsidR="002F2CF3" w:rsidRDefault="00904C5C">
            <w:r>
              <w:t>Count in 2s, 5s and 10s from zero; Count in multiples of 2p, 5p</w:t>
            </w:r>
            <w:r>
              <w:t xml:space="preserve"> and 10p; Number sequences of 2s, 5s and 10s; Find the totals of coins and ways to make an amount; Use coins to make given amounts of money</w:t>
            </w:r>
          </w:p>
        </w:tc>
      </w:tr>
    </w:tbl>
    <w:p w:rsidR="002F2CF3" w:rsidRDefault="00904C5C">
      <w:r>
        <w:pict>
          <v:rect id="_x0000_i1027" style="width:0;height:1.5pt" o:hralign="center" o:hrstd="t" o:hr="t"/>
        </w:pict>
      </w:r>
    </w:p>
    <w:p w:rsidR="002F2CF3" w:rsidRDefault="00904C5C">
      <w:pPr>
        <w:pStyle w:val="Heading2"/>
      </w:pPr>
      <w:bookmarkStart w:id="3" w:name="year-2-spring-term-1"/>
      <w:bookmarkEnd w:id="3"/>
      <w:r>
        <w:t>Year 2, Spring Term 1</w:t>
      </w:r>
    </w:p>
    <w:tbl>
      <w:tblPr>
        <w:tblW w:w="5000" w:type="pct"/>
        <w:tblLook w:val="04A0" w:firstRow="1" w:lastRow="0" w:firstColumn="1" w:lastColumn="0" w:noHBand="0" w:noVBand="1"/>
      </w:tblPr>
      <w:tblGrid>
        <w:gridCol w:w="576"/>
        <w:gridCol w:w="3157"/>
        <w:gridCol w:w="4691"/>
        <w:gridCol w:w="5976"/>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t>11</w:t>
            </w:r>
          </w:p>
        </w:tc>
        <w:tc>
          <w:tcPr>
            <w:tcW w:w="0" w:type="auto"/>
          </w:tcPr>
          <w:p w:rsidR="002F2CF3" w:rsidRDefault="00904C5C">
            <w:pPr>
              <w:pStyle w:val="Compact"/>
            </w:pPr>
            <w:r>
              <w:rPr>
                <w:b/>
              </w:rPr>
              <w:t>NPV</w:t>
            </w:r>
            <w:r>
              <w:t xml:space="preserve"> Number and place value; </w:t>
            </w:r>
            <w:r>
              <w:rPr>
                <w:b/>
              </w:rPr>
              <w:t>MAS</w:t>
            </w:r>
            <w:r>
              <w:t xml:space="preserve"> </w:t>
            </w:r>
            <w:r>
              <w:t>Mental addition and subtraction</w:t>
            </w:r>
          </w:p>
        </w:tc>
        <w:tc>
          <w:tcPr>
            <w:tcW w:w="0" w:type="auto"/>
          </w:tcPr>
          <w:p w:rsidR="002F2CF3" w:rsidRDefault="00904C5C">
            <w:pPr>
              <w:pStyle w:val="Compact"/>
            </w:pPr>
            <w:r>
              <w:rPr>
                <w:b/>
              </w:rPr>
              <w:t>Place value</w:t>
            </w:r>
          </w:p>
          <w:p w:rsidR="002F2CF3" w:rsidRDefault="00904C5C">
            <w:r>
              <w:t>Week 11 focuses on understanding place value in numbers to 100 and beginning to use this to add and subtract 2-digit numbers.</w:t>
            </w:r>
          </w:p>
        </w:tc>
        <w:tc>
          <w:tcPr>
            <w:tcW w:w="0" w:type="auto"/>
          </w:tcPr>
          <w:p w:rsidR="002F2CF3" w:rsidRDefault="00904C5C">
            <w:r>
              <w:t xml:space="preserve">Place value and ordering 2-digit numbers; place value additions and subtractions; add </w:t>
            </w:r>
            <w:r>
              <w:t>and begin to subtract 9, 10 and 11</w:t>
            </w:r>
          </w:p>
        </w:tc>
      </w:tr>
      <w:tr w:rsidR="002F2CF3">
        <w:tc>
          <w:tcPr>
            <w:tcW w:w="0" w:type="auto"/>
          </w:tcPr>
          <w:p w:rsidR="002F2CF3" w:rsidRDefault="00904C5C">
            <w:pPr>
              <w:pStyle w:val="Compact"/>
            </w:pPr>
            <w:r>
              <w:t>12</w:t>
            </w:r>
          </w:p>
        </w:tc>
        <w:tc>
          <w:tcPr>
            <w:tcW w:w="0" w:type="auto"/>
          </w:tcPr>
          <w:p w:rsidR="002F2CF3" w:rsidRDefault="00904C5C">
            <w:pPr>
              <w:pStyle w:val="Compact"/>
            </w:pPr>
            <w:r>
              <w:rPr>
                <w:b/>
              </w:rPr>
              <w:t>MAS</w:t>
            </w:r>
            <w:r>
              <w:t xml:space="preserve"> Mental addition and subtraction; </w:t>
            </w:r>
            <w:r>
              <w:rPr>
                <w:b/>
              </w:rPr>
              <w:t>PRA</w:t>
            </w:r>
            <w:r>
              <w:t xml:space="preserve"> Problem solving, reasoning and algebra</w:t>
            </w:r>
          </w:p>
        </w:tc>
        <w:tc>
          <w:tcPr>
            <w:tcW w:w="0" w:type="auto"/>
          </w:tcPr>
          <w:p w:rsidR="002F2CF3" w:rsidRDefault="00904C5C">
            <w:pPr>
              <w:pStyle w:val="Compact"/>
            </w:pPr>
            <w:r>
              <w:rPr>
                <w:b/>
              </w:rPr>
              <w:t>Number facts; addition and subtraction</w:t>
            </w:r>
          </w:p>
          <w:p w:rsidR="002F2CF3" w:rsidRDefault="00904C5C">
            <w:r>
              <w:t>Weeks 12 and 13 focus on revising, then using, bonds to 10 in addition (counting on, bridging 10),</w:t>
            </w:r>
            <w:r>
              <w:t xml:space="preserve"> and subtraction (finding a difference, extending to calculating change).</w:t>
            </w:r>
          </w:p>
        </w:tc>
        <w:tc>
          <w:tcPr>
            <w:tcW w:w="0" w:type="auto"/>
          </w:tcPr>
          <w:p w:rsidR="002F2CF3" w:rsidRDefault="00904C5C">
            <w:r>
              <w:t>Revise number bonds to 10; begin to bridge 10; subtract from 10 and 20; use number facts to find the complement to ten; find a difference between two numbers by counting on</w:t>
            </w:r>
          </w:p>
        </w:tc>
      </w:tr>
      <w:tr w:rsidR="002F2CF3">
        <w:tc>
          <w:tcPr>
            <w:tcW w:w="0" w:type="auto"/>
          </w:tcPr>
          <w:p w:rsidR="002F2CF3" w:rsidRDefault="00904C5C">
            <w:pPr>
              <w:pStyle w:val="Compact"/>
            </w:pPr>
            <w:r>
              <w:t>13</w:t>
            </w:r>
          </w:p>
        </w:tc>
        <w:tc>
          <w:tcPr>
            <w:tcW w:w="0" w:type="auto"/>
          </w:tcPr>
          <w:p w:rsidR="002F2CF3" w:rsidRDefault="00904C5C">
            <w:pPr>
              <w:pStyle w:val="Compact"/>
            </w:pPr>
            <w:r>
              <w:rPr>
                <w:b/>
              </w:rPr>
              <w:t>MAS</w:t>
            </w:r>
            <w:r>
              <w:t xml:space="preserve"> </w:t>
            </w:r>
            <w:r>
              <w:t xml:space="preserve">Mental addition and subtraction; </w:t>
            </w:r>
            <w:r>
              <w:rPr>
                <w:b/>
              </w:rPr>
              <w:t>PRA</w:t>
            </w:r>
            <w:r>
              <w:t xml:space="preserve"> Problem solving, reasoning and algebra; </w:t>
            </w:r>
            <w:r>
              <w:rPr>
                <w:b/>
              </w:rPr>
              <w:t>MEA</w:t>
            </w:r>
            <w:r>
              <w:t xml:space="preserve"> Measurement</w:t>
            </w:r>
          </w:p>
        </w:tc>
        <w:tc>
          <w:tcPr>
            <w:tcW w:w="0" w:type="auto"/>
          </w:tcPr>
          <w:p w:rsidR="002F2CF3" w:rsidRDefault="00904C5C">
            <w:pPr>
              <w:pStyle w:val="Compact"/>
            </w:pPr>
            <w:r>
              <w:rPr>
                <w:b/>
              </w:rPr>
              <w:t>Number facts; addition and subtraction</w:t>
            </w:r>
          </w:p>
          <w:p w:rsidR="002F2CF3" w:rsidRDefault="00904C5C">
            <w:r>
              <w:t xml:space="preserve">Weeks 12 and 13 focus on revising, then using, bonds to 10 in addition (counting on, bridging 10), and subtraction (finding </w:t>
            </w:r>
            <w:r>
              <w:t>a difference, extending to calculating change).</w:t>
            </w:r>
          </w:p>
        </w:tc>
        <w:tc>
          <w:tcPr>
            <w:tcW w:w="0" w:type="auto"/>
          </w:tcPr>
          <w:p w:rsidR="002F2CF3" w:rsidRDefault="00904C5C">
            <w:r>
              <w:t>Rehearse complements to multiples of 10; find differences using a number line; find change from 10p and 20p, and from £10 to £20 by counting up and using bonds to 10 and 20; add two 2-digit numbers by countin</w:t>
            </w:r>
            <w:r>
              <w:t>g on</w:t>
            </w:r>
          </w:p>
        </w:tc>
      </w:tr>
      <w:tr w:rsidR="002F2CF3">
        <w:tc>
          <w:tcPr>
            <w:tcW w:w="0" w:type="auto"/>
          </w:tcPr>
          <w:p w:rsidR="002F2CF3" w:rsidRDefault="00904C5C">
            <w:pPr>
              <w:pStyle w:val="Compact"/>
            </w:pPr>
            <w:r>
              <w:t>14</w:t>
            </w:r>
          </w:p>
        </w:tc>
        <w:tc>
          <w:tcPr>
            <w:tcW w:w="0" w:type="auto"/>
          </w:tcPr>
          <w:p w:rsidR="002F2CF3" w:rsidRDefault="00904C5C">
            <w:pPr>
              <w:pStyle w:val="Compact"/>
            </w:pPr>
            <w:r>
              <w:rPr>
                <w:b/>
              </w:rPr>
              <w:t>GPS</w:t>
            </w:r>
            <w:r>
              <w:t xml:space="preserve"> Geometry: properties of shapes; </w:t>
            </w:r>
            <w:r>
              <w:rPr>
                <w:b/>
              </w:rPr>
              <w:t>GPD</w:t>
            </w:r>
            <w:r>
              <w:t xml:space="preserve"> Geometry: position and direction; </w:t>
            </w:r>
            <w:r>
              <w:rPr>
                <w:b/>
              </w:rPr>
              <w:t>MEA</w:t>
            </w:r>
            <w:r>
              <w:t xml:space="preserve"> Measurement</w:t>
            </w:r>
          </w:p>
        </w:tc>
        <w:tc>
          <w:tcPr>
            <w:tcW w:w="0" w:type="auto"/>
          </w:tcPr>
          <w:p w:rsidR="002F2CF3" w:rsidRDefault="00904C5C">
            <w:pPr>
              <w:pStyle w:val="Compact"/>
            </w:pPr>
            <w:r>
              <w:rPr>
                <w:b/>
              </w:rPr>
              <w:t>3D shapes; time</w:t>
            </w:r>
          </w:p>
          <w:p w:rsidR="002F2CF3" w:rsidRDefault="00904C5C">
            <w:r>
              <w:t xml:space="preserve">Week 14 focuses on identifying 3D shapes and their properties, including naming 2D faces; and then on </w:t>
            </w:r>
            <w:r>
              <w:lastRenderedPageBreak/>
              <w:t>rehearsing telling the time on analogue</w:t>
            </w:r>
            <w:r>
              <w:t xml:space="preserve"> and digital clocks.</w:t>
            </w:r>
          </w:p>
        </w:tc>
        <w:tc>
          <w:tcPr>
            <w:tcW w:w="0" w:type="auto"/>
          </w:tcPr>
          <w:p w:rsidR="002F2CF3" w:rsidRDefault="00904C5C">
            <w:r>
              <w:lastRenderedPageBreak/>
              <w:t xml:space="preserve">Recognise and identify properties (including faces and vertices) of 3D shapes; sort according to properties including number of faces; name </w:t>
            </w:r>
            <w:r>
              <w:lastRenderedPageBreak/>
              <w:t>the 2D shapes of faces of 3D shapes; tell the time to the nearest quarter on analogue and digit</w:t>
            </w:r>
            <w:r>
              <w:t>al clocks</w:t>
            </w:r>
          </w:p>
        </w:tc>
      </w:tr>
      <w:tr w:rsidR="002F2CF3">
        <w:tc>
          <w:tcPr>
            <w:tcW w:w="0" w:type="auto"/>
          </w:tcPr>
          <w:p w:rsidR="002F2CF3" w:rsidRDefault="00904C5C">
            <w:pPr>
              <w:pStyle w:val="Compact"/>
            </w:pPr>
            <w:r>
              <w:lastRenderedPageBreak/>
              <w:t>15</w:t>
            </w:r>
          </w:p>
        </w:tc>
        <w:tc>
          <w:tcPr>
            <w:tcW w:w="0" w:type="auto"/>
          </w:tcPr>
          <w:p w:rsidR="002F2CF3" w:rsidRDefault="00904C5C">
            <w:pPr>
              <w:pStyle w:val="Compact"/>
            </w:pPr>
            <w:r>
              <w:rPr>
                <w:b/>
              </w:rPr>
              <w:t>NPV</w:t>
            </w:r>
            <w:r>
              <w:t xml:space="preserve"> Number and place value</w:t>
            </w:r>
          </w:p>
        </w:tc>
        <w:tc>
          <w:tcPr>
            <w:tcW w:w="0" w:type="auto"/>
          </w:tcPr>
          <w:p w:rsidR="002F2CF3" w:rsidRDefault="00904C5C">
            <w:pPr>
              <w:pStyle w:val="Compact"/>
            </w:pPr>
            <w:r>
              <w:rPr>
                <w:b/>
              </w:rPr>
              <w:t>Place value</w:t>
            </w:r>
          </w:p>
          <w:p w:rsidR="002F2CF3" w:rsidRDefault="00904C5C">
            <w:r>
              <w:t>Week 15 focuses on extending understanding of place value to include landmarked lines and estimation.</w:t>
            </w:r>
          </w:p>
        </w:tc>
        <w:tc>
          <w:tcPr>
            <w:tcW w:w="0" w:type="auto"/>
          </w:tcPr>
          <w:p w:rsidR="002F2CF3" w:rsidRDefault="00904C5C">
            <w:r>
              <w:t>Order 2-digit numbers and revise the &lt; and &gt; signs; locate 2-digit numbers on a landmarked line and g</w:t>
            </w:r>
            <w:r>
              <w:t>rid; round 2-digit numbers to nearest 10; estimate a quantity &lt;100 within a range</w:t>
            </w:r>
          </w:p>
        </w:tc>
      </w:tr>
    </w:tbl>
    <w:p w:rsidR="002F2CF3" w:rsidRDefault="00904C5C">
      <w:r>
        <w:pict>
          <v:rect id="_x0000_i1028" style="width:0;height:1.5pt" o:hralign="center" o:hrstd="t" o:hr="t"/>
        </w:pict>
      </w:r>
    </w:p>
    <w:p w:rsidR="002F2CF3" w:rsidRDefault="00904C5C">
      <w:pPr>
        <w:pStyle w:val="Heading2"/>
      </w:pPr>
      <w:bookmarkStart w:id="4" w:name="year-2-spring-term-2"/>
      <w:bookmarkEnd w:id="4"/>
      <w:r>
        <w:t>Year 2, Spring Term 2</w:t>
      </w:r>
    </w:p>
    <w:tbl>
      <w:tblPr>
        <w:tblW w:w="5000" w:type="pct"/>
        <w:tblLook w:val="04A0" w:firstRow="1" w:lastRow="0" w:firstColumn="1" w:lastColumn="0" w:noHBand="0" w:noVBand="1"/>
      </w:tblPr>
      <w:tblGrid>
        <w:gridCol w:w="576"/>
        <w:gridCol w:w="3090"/>
        <w:gridCol w:w="4133"/>
        <w:gridCol w:w="6817"/>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t>16</w:t>
            </w:r>
          </w:p>
        </w:tc>
        <w:tc>
          <w:tcPr>
            <w:tcW w:w="0" w:type="auto"/>
          </w:tcPr>
          <w:p w:rsidR="002F2CF3" w:rsidRDefault="00904C5C">
            <w:pPr>
              <w:pStyle w:val="Compact"/>
            </w:pPr>
            <w:r>
              <w:rPr>
                <w:b/>
              </w:rPr>
              <w:t>MMD</w:t>
            </w:r>
            <w:r>
              <w:t xml:space="preserve"> Mental multiplication and division; </w:t>
            </w:r>
            <w:r>
              <w:rPr>
                <w:b/>
              </w:rPr>
              <w:t>FRP</w:t>
            </w:r>
            <w:r>
              <w:t xml:space="preserve"> Fractions, ratio and proportion</w:t>
            </w:r>
          </w:p>
        </w:tc>
        <w:tc>
          <w:tcPr>
            <w:tcW w:w="0" w:type="auto"/>
          </w:tcPr>
          <w:p w:rsidR="002F2CF3" w:rsidRDefault="00904C5C">
            <w:pPr>
              <w:pStyle w:val="Compact"/>
            </w:pPr>
            <w:r>
              <w:rPr>
                <w:b/>
              </w:rPr>
              <w:t>Fractions</w:t>
            </w:r>
          </w:p>
          <w:p w:rsidR="002F2CF3" w:rsidRDefault="00904C5C">
            <w:r>
              <w:t>Week 16 and focuses on doubling and halving, including odd numbers, leading to counting in halves and mixed numbers; unit and non-unit fractions are then modelled using a variety of images.</w:t>
            </w:r>
          </w:p>
        </w:tc>
        <w:tc>
          <w:tcPr>
            <w:tcW w:w="0" w:type="auto"/>
          </w:tcPr>
          <w:p w:rsidR="002F2CF3" w:rsidRDefault="00904C5C">
            <w:r>
              <w:t>Revise doubles and corresponding halves to 15; find half of odd and even numbers to 30; Revise and recognise 1/2s, 1/4s, 1/3s and 2/3s of shapes; place 1/2s on a number line; count in 1/2s and 1/4s; understand and write mixed numbers</w:t>
            </w:r>
          </w:p>
        </w:tc>
      </w:tr>
      <w:tr w:rsidR="002F2CF3">
        <w:tc>
          <w:tcPr>
            <w:tcW w:w="0" w:type="auto"/>
          </w:tcPr>
          <w:p w:rsidR="002F2CF3" w:rsidRDefault="00904C5C">
            <w:pPr>
              <w:pStyle w:val="Compact"/>
            </w:pPr>
            <w:r>
              <w:t>17</w:t>
            </w:r>
          </w:p>
        </w:tc>
        <w:tc>
          <w:tcPr>
            <w:tcW w:w="0" w:type="auto"/>
          </w:tcPr>
          <w:p w:rsidR="002F2CF3" w:rsidRDefault="00904C5C">
            <w:pPr>
              <w:pStyle w:val="Compact"/>
            </w:pPr>
            <w:r>
              <w:rPr>
                <w:b/>
              </w:rPr>
              <w:t>MMD</w:t>
            </w:r>
            <w:r>
              <w:t xml:space="preserve"> Mental multipl</w:t>
            </w:r>
            <w:r>
              <w:t xml:space="preserve">ication and division; </w:t>
            </w:r>
            <w:r>
              <w:rPr>
                <w:b/>
              </w:rPr>
              <w:t>PRA</w:t>
            </w:r>
            <w:r>
              <w:t xml:space="preserve"> Problem solving, reasoning and algebra</w:t>
            </w:r>
          </w:p>
        </w:tc>
        <w:tc>
          <w:tcPr>
            <w:tcW w:w="0" w:type="auto"/>
          </w:tcPr>
          <w:p w:rsidR="002F2CF3" w:rsidRDefault="00904C5C">
            <w:pPr>
              <w:pStyle w:val="Compact"/>
            </w:pPr>
            <w:r>
              <w:rPr>
                <w:b/>
              </w:rPr>
              <w:t>Multiplication and division</w:t>
            </w:r>
          </w:p>
          <w:p w:rsidR="002F2CF3" w:rsidRDefault="00904C5C">
            <w:r>
              <w:t>Week 17 focuses on ‘clever counting’ on the number line, and introduces the × sign for multiplication.</w:t>
            </w:r>
          </w:p>
        </w:tc>
        <w:tc>
          <w:tcPr>
            <w:tcW w:w="0" w:type="auto"/>
          </w:tcPr>
          <w:p w:rsidR="002F2CF3" w:rsidRDefault="00904C5C">
            <w:r>
              <w:t>Count in 2s, 5s and 10s to solve multiplication problems and</w:t>
            </w:r>
            <w:r>
              <w:t xml:space="preserve"> find specified multiples; introduce the × sign; record the 2, 5 and 10 times-tables; investigate multiplications with the same answer; write multiplications to go with arrays, rotate arrays to show they are commutative</w:t>
            </w:r>
          </w:p>
        </w:tc>
      </w:tr>
      <w:tr w:rsidR="002F2CF3">
        <w:tc>
          <w:tcPr>
            <w:tcW w:w="0" w:type="auto"/>
          </w:tcPr>
          <w:p w:rsidR="002F2CF3" w:rsidRDefault="00904C5C">
            <w:pPr>
              <w:pStyle w:val="Compact"/>
            </w:pPr>
            <w:r>
              <w:t>18</w:t>
            </w:r>
          </w:p>
        </w:tc>
        <w:tc>
          <w:tcPr>
            <w:tcW w:w="0" w:type="auto"/>
          </w:tcPr>
          <w:p w:rsidR="002F2CF3" w:rsidRDefault="00904C5C">
            <w:pPr>
              <w:pStyle w:val="Compact"/>
            </w:pPr>
            <w:r>
              <w:rPr>
                <w:b/>
              </w:rPr>
              <w:t>MEA</w:t>
            </w:r>
            <w:r>
              <w:t xml:space="preserve"> Measurement; </w:t>
            </w:r>
            <w:r>
              <w:rPr>
                <w:b/>
              </w:rPr>
              <w:t>STA</w:t>
            </w:r>
            <w:r>
              <w:t xml:space="preserve"> Statistics</w:t>
            </w:r>
          </w:p>
        </w:tc>
        <w:tc>
          <w:tcPr>
            <w:tcW w:w="0" w:type="auto"/>
          </w:tcPr>
          <w:p w:rsidR="002F2CF3" w:rsidRDefault="00904C5C">
            <w:pPr>
              <w:pStyle w:val="Compact"/>
            </w:pPr>
            <w:r>
              <w:rPr>
                <w:b/>
              </w:rPr>
              <w:t>Time; data</w:t>
            </w:r>
          </w:p>
          <w:p w:rsidR="002F2CF3" w:rsidRDefault="00904C5C">
            <w:r>
              <w:t>Week 18 focuses on telling the time and further develops children’s understanding of the units of time; time is then used as the context for data to be represented on pictograms and block graphs.</w:t>
            </w:r>
          </w:p>
        </w:tc>
        <w:tc>
          <w:tcPr>
            <w:tcW w:w="0" w:type="auto"/>
          </w:tcPr>
          <w:p w:rsidR="002F2CF3" w:rsidRDefault="00904C5C">
            <w:r>
              <w:t>Tell the time to the nearest quarter of an hour u</w:t>
            </w:r>
            <w:r>
              <w:t>sing analogue and digital clocks; understand the relationship between seconds, minutes and hours and use a tally chart; interpret and complete a pictogram or block graph where one block or symbol represents one or two things</w:t>
            </w:r>
          </w:p>
        </w:tc>
      </w:tr>
      <w:tr w:rsidR="002F2CF3">
        <w:tc>
          <w:tcPr>
            <w:tcW w:w="0" w:type="auto"/>
          </w:tcPr>
          <w:p w:rsidR="002F2CF3" w:rsidRDefault="00904C5C">
            <w:pPr>
              <w:pStyle w:val="Compact"/>
            </w:pPr>
            <w:r>
              <w:t>19</w:t>
            </w:r>
          </w:p>
        </w:tc>
        <w:tc>
          <w:tcPr>
            <w:tcW w:w="0" w:type="auto"/>
          </w:tcPr>
          <w:p w:rsidR="002F2CF3" w:rsidRDefault="00904C5C">
            <w:pPr>
              <w:pStyle w:val="Compact"/>
            </w:pPr>
            <w:r>
              <w:rPr>
                <w:b/>
              </w:rPr>
              <w:t>MMD</w:t>
            </w:r>
            <w:r>
              <w:t xml:space="preserve"> </w:t>
            </w:r>
            <w:r>
              <w:t xml:space="preserve">Mental multiplication and division; </w:t>
            </w:r>
            <w:r>
              <w:rPr>
                <w:b/>
              </w:rPr>
              <w:t>PRA</w:t>
            </w:r>
            <w:r>
              <w:t xml:space="preserve"> Problem solving, reasoning and algebra</w:t>
            </w:r>
          </w:p>
        </w:tc>
        <w:tc>
          <w:tcPr>
            <w:tcW w:w="0" w:type="auto"/>
          </w:tcPr>
          <w:p w:rsidR="002F2CF3" w:rsidRDefault="00904C5C">
            <w:pPr>
              <w:pStyle w:val="Compact"/>
            </w:pPr>
            <w:r>
              <w:rPr>
                <w:b/>
              </w:rPr>
              <w:t>Multiplication and division</w:t>
            </w:r>
          </w:p>
          <w:p w:rsidR="002F2CF3" w:rsidRDefault="00904C5C">
            <w:r>
              <w:t>Week 19 focuses on ‘clever counting’ using arrays as well as number lines; division is introduced as the inverse of multiplication.</w:t>
            </w:r>
          </w:p>
        </w:tc>
        <w:tc>
          <w:tcPr>
            <w:tcW w:w="0" w:type="auto"/>
          </w:tcPr>
          <w:p w:rsidR="002F2CF3" w:rsidRDefault="00904C5C">
            <w:r>
              <w:t>Revise 2, 5 and 1</w:t>
            </w:r>
            <w:r>
              <w:t xml:space="preserve">0 times-tables; revise arrays and hops on the number line; multiply by 2, 3, 4, 5 and 10; arrange objects into arrays and write the corresponding multiplications; make links between grouping and multiplication to begin to show division; write divisions as </w:t>
            </w:r>
            <w:r>
              <w:t>multiplications with holes in and use the ÷ sign</w:t>
            </w:r>
          </w:p>
        </w:tc>
      </w:tr>
      <w:tr w:rsidR="002F2CF3">
        <w:tc>
          <w:tcPr>
            <w:tcW w:w="0" w:type="auto"/>
          </w:tcPr>
          <w:p w:rsidR="002F2CF3" w:rsidRDefault="00904C5C">
            <w:pPr>
              <w:pStyle w:val="Compact"/>
            </w:pPr>
            <w:r>
              <w:t>20</w:t>
            </w:r>
          </w:p>
        </w:tc>
        <w:tc>
          <w:tcPr>
            <w:tcW w:w="0" w:type="auto"/>
          </w:tcPr>
          <w:p w:rsidR="002F2CF3" w:rsidRDefault="00904C5C">
            <w:pPr>
              <w:pStyle w:val="Compact"/>
            </w:pPr>
            <w:r>
              <w:rPr>
                <w:b/>
              </w:rPr>
              <w:t>MEA</w:t>
            </w:r>
            <w:r>
              <w:t xml:space="preserve"> Measurement; </w:t>
            </w:r>
            <w:r>
              <w:rPr>
                <w:b/>
              </w:rPr>
              <w:t>NPV</w:t>
            </w:r>
            <w:r>
              <w:t xml:space="preserve"> Number and place value; </w:t>
            </w:r>
            <w:r>
              <w:rPr>
                <w:b/>
              </w:rPr>
              <w:t>PRA</w:t>
            </w:r>
            <w:r>
              <w:t xml:space="preserve"> Problem solving, reasoning and algebra; </w:t>
            </w:r>
            <w:r>
              <w:rPr>
                <w:b/>
              </w:rPr>
              <w:t>MAS</w:t>
            </w:r>
            <w:r>
              <w:t xml:space="preserve"> Mental addition and subtraction</w:t>
            </w:r>
          </w:p>
        </w:tc>
        <w:tc>
          <w:tcPr>
            <w:tcW w:w="0" w:type="auto"/>
          </w:tcPr>
          <w:p w:rsidR="002F2CF3" w:rsidRDefault="00904C5C">
            <w:pPr>
              <w:pStyle w:val="Compact"/>
            </w:pPr>
            <w:r>
              <w:rPr>
                <w:b/>
              </w:rPr>
              <w:t>Money and money calculations</w:t>
            </w:r>
          </w:p>
          <w:p w:rsidR="002F2CF3" w:rsidRDefault="00904C5C">
            <w:r>
              <w:t>Week 20 focuses on rehearsing coin and note value</w:t>
            </w:r>
            <w:r>
              <w:t>s, and on writing amounts of money; money is then used as the context for adding and finding totals.</w:t>
            </w:r>
          </w:p>
        </w:tc>
        <w:tc>
          <w:tcPr>
            <w:tcW w:w="0" w:type="auto"/>
          </w:tcPr>
          <w:p w:rsidR="002F2CF3" w:rsidRDefault="00904C5C">
            <w:r>
              <w:t>Recognise all coins, know their value, and use them to make amounts; recognise £5, £10, £20 notes; make amounts using coins and £10 note; write amounts usi</w:t>
            </w:r>
            <w:r>
              <w:t>ng £.p notation; order coins 1p – £2 and notes £5 – £20; add several coins writing totals in £.p notation (no zeros in 10p place); add two amounts of pence, using counting on in 10s and 1s; add two amounts of money, beginning to cross into £s</w:t>
            </w:r>
          </w:p>
        </w:tc>
      </w:tr>
    </w:tbl>
    <w:p w:rsidR="002F2CF3" w:rsidRDefault="00904C5C">
      <w:r>
        <w:pict>
          <v:rect id="_x0000_i1029" style="width:0;height:1.5pt" o:hralign="center" o:hrstd="t" o:hr="t"/>
        </w:pict>
      </w:r>
    </w:p>
    <w:p w:rsidR="002F2CF3" w:rsidRDefault="00904C5C">
      <w:pPr>
        <w:pStyle w:val="Heading2"/>
      </w:pPr>
      <w:bookmarkStart w:id="5" w:name="year-2-summer-term-1"/>
      <w:bookmarkEnd w:id="5"/>
      <w:r>
        <w:t>Year 2, Su</w:t>
      </w:r>
      <w:r>
        <w:t>mmer Term 1</w:t>
      </w:r>
    </w:p>
    <w:tbl>
      <w:tblPr>
        <w:tblW w:w="5000" w:type="pct"/>
        <w:tblLook w:val="04A0" w:firstRow="1" w:lastRow="0" w:firstColumn="1" w:lastColumn="0" w:noHBand="0" w:noVBand="1"/>
      </w:tblPr>
      <w:tblGrid>
        <w:gridCol w:w="576"/>
        <w:gridCol w:w="2519"/>
        <w:gridCol w:w="4637"/>
        <w:gridCol w:w="6884"/>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lastRenderedPageBreak/>
              <w:t>21</w:t>
            </w:r>
          </w:p>
        </w:tc>
        <w:tc>
          <w:tcPr>
            <w:tcW w:w="0" w:type="auto"/>
          </w:tcPr>
          <w:p w:rsidR="002F2CF3" w:rsidRDefault="00904C5C">
            <w:pPr>
              <w:pStyle w:val="Compact"/>
            </w:pPr>
            <w:r>
              <w:rPr>
                <w:b/>
              </w:rPr>
              <w:t>NPV</w:t>
            </w:r>
            <w:r>
              <w:t xml:space="preserve"> Number and place value; </w:t>
            </w:r>
            <w:r>
              <w:rPr>
                <w:b/>
              </w:rPr>
              <w:t>MAS</w:t>
            </w:r>
            <w:r>
              <w:t xml:space="preserve"> Mental addition and subtraction</w:t>
            </w:r>
          </w:p>
        </w:tc>
        <w:tc>
          <w:tcPr>
            <w:tcW w:w="0" w:type="auto"/>
          </w:tcPr>
          <w:p w:rsidR="002F2CF3" w:rsidRDefault="00904C5C">
            <w:pPr>
              <w:pStyle w:val="Compact"/>
            </w:pPr>
            <w:r>
              <w:rPr>
                <w:b/>
              </w:rPr>
              <w:t>Place value</w:t>
            </w:r>
          </w:p>
          <w:p w:rsidR="002F2CF3" w:rsidRDefault="00904C5C">
            <w:r>
              <w:t>Week 21 focuses on securing a robust understanding of place value, including adding and subtracting 2-digit numbers by c</w:t>
            </w:r>
            <w:r>
              <w:t>ounting on/back in 10s and 1s.</w:t>
            </w:r>
          </w:p>
        </w:tc>
        <w:tc>
          <w:tcPr>
            <w:tcW w:w="0" w:type="auto"/>
          </w:tcPr>
          <w:p w:rsidR="002F2CF3" w:rsidRDefault="00904C5C">
            <w:r>
              <w:t>Locate, order and compare 2-digit numbers on 0-100 landmarked lines and on the 1-100 square; use &lt; and &gt; signs; locate numbers on an empty 0-100 line; introduce numbers 101 to 200 and count in 100s to 1000; add 2-digit number</w:t>
            </w:r>
            <w:r>
              <w:t>s by counting on in 10s and 1s; subtract 2-digit numbers by counting back in 10s and 1s</w:t>
            </w:r>
          </w:p>
        </w:tc>
      </w:tr>
      <w:tr w:rsidR="002F2CF3">
        <w:tc>
          <w:tcPr>
            <w:tcW w:w="0" w:type="auto"/>
          </w:tcPr>
          <w:p w:rsidR="002F2CF3" w:rsidRDefault="00904C5C">
            <w:pPr>
              <w:pStyle w:val="Compact"/>
            </w:pPr>
            <w:r>
              <w:t>22</w:t>
            </w:r>
          </w:p>
        </w:tc>
        <w:tc>
          <w:tcPr>
            <w:tcW w:w="0" w:type="auto"/>
          </w:tcPr>
          <w:p w:rsidR="002F2CF3" w:rsidRDefault="00904C5C">
            <w:pPr>
              <w:pStyle w:val="Compact"/>
            </w:pPr>
            <w:r>
              <w:rPr>
                <w:b/>
              </w:rPr>
              <w:t>MAS</w:t>
            </w:r>
            <w:r>
              <w:t xml:space="preserve"> Mental addition and subtraction; </w:t>
            </w:r>
            <w:r>
              <w:rPr>
                <w:b/>
              </w:rPr>
              <w:t>PRA</w:t>
            </w:r>
            <w:r>
              <w:t xml:space="preserve"> Problem solving, reasoning and algebra</w:t>
            </w:r>
          </w:p>
        </w:tc>
        <w:tc>
          <w:tcPr>
            <w:tcW w:w="0" w:type="auto"/>
          </w:tcPr>
          <w:p w:rsidR="002F2CF3" w:rsidRDefault="00904C5C">
            <w:pPr>
              <w:pStyle w:val="Compact"/>
            </w:pPr>
            <w:r>
              <w:rPr>
                <w:b/>
              </w:rPr>
              <w:t>Addition and subtraction</w:t>
            </w:r>
          </w:p>
          <w:p w:rsidR="002F2CF3" w:rsidRDefault="00904C5C">
            <w:r>
              <w:t>Weeks 22 and 23 focus on using number facts to solve additions and subtractions, including adding several numbers and counting up using complements to the next multiple of 10 to find a difference.</w:t>
            </w:r>
          </w:p>
        </w:tc>
        <w:tc>
          <w:tcPr>
            <w:tcW w:w="0" w:type="auto"/>
          </w:tcPr>
          <w:p w:rsidR="002F2CF3" w:rsidRDefault="00904C5C">
            <w:r>
              <w:t xml:space="preserve">Use doubles and number bonds to add three 1-digit numbers; </w:t>
            </w:r>
            <w:r>
              <w:t>use number facts to 10 and 20 in number stories; find complements to multiples of 10; understand subtraction as difference and find this by counting up; find small differences either side of a multiple of 10</w:t>
            </w:r>
          </w:p>
        </w:tc>
      </w:tr>
      <w:tr w:rsidR="002F2CF3">
        <w:tc>
          <w:tcPr>
            <w:tcW w:w="0" w:type="auto"/>
          </w:tcPr>
          <w:p w:rsidR="002F2CF3" w:rsidRDefault="00904C5C">
            <w:pPr>
              <w:pStyle w:val="Compact"/>
            </w:pPr>
            <w:r>
              <w:t>23</w:t>
            </w:r>
          </w:p>
        </w:tc>
        <w:tc>
          <w:tcPr>
            <w:tcW w:w="0" w:type="auto"/>
          </w:tcPr>
          <w:p w:rsidR="002F2CF3" w:rsidRDefault="00904C5C">
            <w:pPr>
              <w:pStyle w:val="Compact"/>
            </w:pPr>
            <w:r>
              <w:rPr>
                <w:b/>
              </w:rPr>
              <w:t>MAS</w:t>
            </w:r>
            <w:r>
              <w:t xml:space="preserve"> Mental addition and subtraction</w:t>
            </w:r>
          </w:p>
        </w:tc>
        <w:tc>
          <w:tcPr>
            <w:tcW w:w="0" w:type="auto"/>
          </w:tcPr>
          <w:p w:rsidR="002F2CF3" w:rsidRDefault="00904C5C">
            <w:pPr>
              <w:pStyle w:val="Compact"/>
            </w:pPr>
            <w:r>
              <w:rPr>
                <w:b/>
              </w:rPr>
              <w:t>Addition</w:t>
            </w:r>
            <w:r>
              <w:rPr>
                <w:b/>
              </w:rPr>
              <w:t xml:space="preserve"> and subtraction</w:t>
            </w:r>
          </w:p>
          <w:p w:rsidR="002F2CF3" w:rsidRDefault="00904C5C">
            <w:r>
              <w:t>Weeks 22 and 23 focus on using number facts to solve additions and subtractions, including adding several numbers and counting up using complements to the next multiple of 10 to find a difference.</w:t>
            </w:r>
          </w:p>
        </w:tc>
        <w:tc>
          <w:tcPr>
            <w:tcW w:w="0" w:type="auto"/>
          </w:tcPr>
          <w:p w:rsidR="002F2CF3" w:rsidRDefault="00904C5C">
            <w:r>
              <w:t>Add and subtract 1-digit numbers to and fr</w:t>
            </w:r>
            <w:r>
              <w:t>om 2-digit numbers; subtract 2-digit numbers by counting back in tens and ones; add two 2-digit numbers by counting in 10s, then adding 1s; add 2-digit numbers using 10p and 1p coins (partitioning, answers less than 100); add 2-digit numbers using place-va</w:t>
            </w:r>
            <w:r>
              <w:t>lue cards (partitioning, answers more than 100)</w:t>
            </w:r>
          </w:p>
        </w:tc>
      </w:tr>
      <w:tr w:rsidR="002F2CF3">
        <w:tc>
          <w:tcPr>
            <w:tcW w:w="0" w:type="auto"/>
          </w:tcPr>
          <w:p w:rsidR="002F2CF3" w:rsidRDefault="00904C5C">
            <w:pPr>
              <w:pStyle w:val="Compact"/>
            </w:pPr>
            <w:r>
              <w:t>24</w:t>
            </w:r>
          </w:p>
        </w:tc>
        <w:tc>
          <w:tcPr>
            <w:tcW w:w="0" w:type="auto"/>
          </w:tcPr>
          <w:p w:rsidR="002F2CF3" w:rsidRDefault="00904C5C">
            <w:pPr>
              <w:pStyle w:val="Compact"/>
            </w:pPr>
            <w:r>
              <w:rPr>
                <w:b/>
              </w:rPr>
              <w:t>MEA</w:t>
            </w:r>
            <w:r>
              <w:t xml:space="preserve"> Measurement; </w:t>
            </w:r>
            <w:r>
              <w:rPr>
                <w:b/>
              </w:rPr>
              <w:t>STA</w:t>
            </w:r>
            <w:r>
              <w:t xml:space="preserve"> Statistics</w:t>
            </w:r>
          </w:p>
        </w:tc>
        <w:tc>
          <w:tcPr>
            <w:tcW w:w="0" w:type="auto"/>
          </w:tcPr>
          <w:p w:rsidR="002F2CF3" w:rsidRDefault="00904C5C">
            <w:pPr>
              <w:pStyle w:val="Compact"/>
            </w:pPr>
            <w:r>
              <w:rPr>
                <w:b/>
              </w:rPr>
              <w:t>Measures; statistics and data</w:t>
            </w:r>
          </w:p>
          <w:p w:rsidR="002F2CF3" w:rsidRDefault="00904C5C">
            <w:r>
              <w:t>Week 24 focuses on using non-standard and standard units to measure and compare weights and capacities; and on using this context to revise th</w:t>
            </w:r>
            <w:r>
              <w:t>e use of block graphs.</w:t>
            </w:r>
          </w:p>
        </w:tc>
        <w:tc>
          <w:tcPr>
            <w:tcW w:w="0" w:type="auto"/>
          </w:tcPr>
          <w:p w:rsidR="002F2CF3" w:rsidRDefault="00904C5C">
            <w:r>
              <w:t>Measure weight using standard or uniform non-standard units; draw a block graph where one square represents two units; weigh items using 100g weights using scales marked in multiples of 1kg or 100g; measure capacity using uniform non</w:t>
            </w:r>
            <w:r>
              <w:t>-standard units; measure capacity in litres and in multiples of 100ml</w:t>
            </w:r>
          </w:p>
        </w:tc>
      </w:tr>
      <w:tr w:rsidR="002F2CF3">
        <w:tc>
          <w:tcPr>
            <w:tcW w:w="0" w:type="auto"/>
          </w:tcPr>
          <w:p w:rsidR="002F2CF3" w:rsidRDefault="00904C5C">
            <w:pPr>
              <w:pStyle w:val="Compact"/>
            </w:pPr>
            <w:r>
              <w:t>25</w:t>
            </w:r>
          </w:p>
        </w:tc>
        <w:tc>
          <w:tcPr>
            <w:tcW w:w="0" w:type="auto"/>
          </w:tcPr>
          <w:p w:rsidR="002F2CF3" w:rsidRDefault="00904C5C">
            <w:pPr>
              <w:pStyle w:val="Compact"/>
            </w:pPr>
            <w:r>
              <w:rPr>
                <w:b/>
              </w:rPr>
              <w:t>MMD</w:t>
            </w:r>
            <w:r>
              <w:t xml:space="preserve"> Mental multiplication and division; </w:t>
            </w:r>
            <w:r>
              <w:rPr>
                <w:b/>
              </w:rPr>
              <w:t>FRP</w:t>
            </w:r>
            <w:r>
              <w:t xml:space="preserve"> Fractions, ratio and proportion</w:t>
            </w:r>
          </w:p>
        </w:tc>
        <w:tc>
          <w:tcPr>
            <w:tcW w:w="0" w:type="auto"/>
          </w:tcPr>
          <w:p w:rsidR="002F2CF3" w:rsidRDefault="00904C5C">
            <w:pPr>
              <w:pStyle w:val="Compact"/>
            </w:pPr>
            <w:r>
              <w:rPr>
                <w:b/>
              </w:rPr>
              <w:t>Multiplication, division and fractions</w:t>
            </w:r>
          </w:p>
          <w:p w:rsidR="002F2CF3" w:rsidRDefault="00904C5C">
            <w:r>
              <w:t xml:space="preserve">Week 25 focuses on doubling and halving as inverse operations, and </w:t>
            </w:r>
            <w:r>
              <w:t>relates division to fractions, including finding halves, quarters and thirds of amounts.</w:t>
            </w:r>
          </w:p>
        </w:tc>
        <w:tc>
          <w:tcPr>
            <w:tcW w:w="0" w:type="auto"/>
          </w:tcPr>
          <w:p w:rsidR="002F2CF3" w:rsidRDefault="00904C5C">
            <w:r>
              <w:t xml:space="preserve">Double multiples of 10 and 5 (answers less than 100); double 2-digit numbers ending in 1, 2, 3 or 4 (answers less than 100); find a quarter of numbers up to 40 by halving twice; begin to find 3/4 of numbers; find 1/2 1/4 and 1/3 of amounts (sharing); spot </w:t>
            </w:r>
            <w:r>
              <w:t>patterns and make predictions when finding a third of numbers</w:t>
            </w:r>
          </w:p>
        </w:tc>
      </w:tr>
    </w:tbl>
    <w:p w:rsidR="002F2CF3" w:rsidRDefault="00904C5C">
      <w:r>
        <w:pict>
          <v:rect id="_x0000_i1030" style="width:0;height:1.5pt" o:hralign="center" o:hrstd="t" o:hr="t"/>
        </w:pict>
      </w:r>
    </w:p>
    <w:p w:rsidR="002F2CF3" w:rsidRDefault="00904C5C">
      <w:pPr>
        <w:pStyle w:val="Heading2"/>
      </w:pPr>
      <w:bookmarkStart w:id="6" w:name="year-2-summer-term-2"/>
      <w:bookmarkEnd w:id="6"/>
      <w:r>
        <w:t>Year 2, Summer Term 2</w:t>
      </w:r>
    </w:p>
    <w:tbl>
      <w:tblPr>
        <w:tblW w:w="5000" w:type="pct"/>
        <w:tblLook w:val="04A0" w:firstRow="1" w:lastRow="0" w:firstColumn="1" w:lastColumn="0" w:noHBand="0" w:noVBand="1"/>
      </w:tblPr>
      <w:tblGrid>
        <w:gridCol w:w="576"/>
        <w:gridCol w:w="3137"/>
        <w:gridCol w:w="4087"/>
        <w:gridCol w:w="6816"/>
      </w:tblGrid>
      <w:tr w:rsidR="002F2CF3">
        <w:tc>
          <w:tcPr>
            <w:tcW w:w="0" w:type="auto"/>
          </w:tcPr>
          <w:p w:rsidR="002F2CF3" w:rsidRDefault="00904C5C">
            <w:pPr>
              <w:pStyle w:val="Compact"/>
            </w:pPr>
            <w:r>
              <w:rPr>
                <w:rStyle w:val="LessonExtra"/>
              </w:rPr>
              <w:t>Wk</w:t>
            </w:r>
          </w:p>
        </w:tc>
        <w:tc>
          <w:tcPr>
            <w:tcW w:w="0" w:type="auto"/>
          </w:tcPr>
          <w:p w:rsidR="002F2CF3" w:rsidRDefault="00904C5C">
            <w:pPr>
              <w:pStyle w:val="Compact"/>
            </w:pPr>
            <w:r>
              <w:rPr>
                <w:rStyle w:val="LessonExtra"/>
              </w:rPr>
              <w:t>Strands</w:t>
            </w:r>
          </w:p>
        </w:tc>
        <w:tc>
          <w:tcPr>
            <w:tcW w:w="0" w:type="auto"/>
          </w:tcPr>
          <w:p w:rsidR="002F2CF3" w:rsidRDefault="00904C5C">
            <w:pPr>
              <w:pStyle w:val="Compact"/>
            </w:pPr>
            <w:r>
              <w:rPr>
                <w:rStyle w:val="LessonExtra"/>
              </w:rPr>
              <w:t>Progression Focus</w:t>
            </w:r>
          </w:p>
        </w:tc>
        <w:tc>
          <w:tcPr>
            <w:tcW w:w="0" w:type="auto"/>
          </w:tcPr>
          <w:p w:rsidR="002F2CF3" w:rsidRDefault="00904C5C">
            <w:pPr>
              <w:pStyle w:val="Compact"/>
            </w:pPr>
            <w:r>
              <w:rPr>
                <w:rStyle w:val="LessonExtra"/>
              </w:rPr>
              <w:t>Weekly Summary</w:t>
            </w:r>
          </w:p>
        </w:tc>
      </w:tr>
      <w:tr w:rsidR="002F2CF3">
        <w:tc>
          <w:tcPr>
            <w:tcW w:w="0" w:type="auto"/>
          </w:tcPr>
          <w:p w:rsidR="002F2CF3" w:rsidRDefault="00904C5C">
            <w:pPr>
              <w:pStyle w:val="Compact"/>
            </w:pPr>
            <w:r>
              <w:t>26</w:t>
            </w:r>
          </w:p>
        </w:tc>
        <w:tc>
          <w:tcPr>
            <w:tcW w:w="0" w:type="auto"/>
          </w:tcPr>
          <w:p w:rsidR="002F2CF3" w:rsidRDefault="00904C5C">
            <w:pPr>
              <w:pStyle w:val="Compact"/>
            </w:pPr>
            <w:r>
              <w:rPr>
                <w:b/>
              </w:rPr>
              <w:t>MAS</w:t>
            </w:r>
            <w:r>
              <w:t xml:space="preserve"> Mental addition and subtraction; </w:t>
            </w:r>
            <w:r>
              <w:rPr>
                <w:b/>
              </w:rPr>
              <w:t>NPV</w:t>
            </w:r>
            <w:r>
              <w:t xml:space="preserve"> Number and place value; </w:t>
            </w:r>
            <w:r>
              <w:rPr>
                <w:b/>
              </w:rPr>
              <w:t>MEA</w:t>
            </w:r>
            <w:r>
              <w:t xml:space="preserve"> Measurement; </w:t>
            </w:r>
            <w:r>
              <w:rPr>
                <w:b/>
              </w:rPr>
              <w:t>PRA</w:t>
            </w:r>
            <w:r>
              <w:t xml:space="preserve"> Problem solving, reasoning and alge</w:t>
            </w:r>
            <w:r>
              <w:t>bra</w:t>
            </w:r>
          </w:p>
        </w:tc>
        <w:tc>
          <w:tcPr>
            <w:tcW w:w="0" w:type="auto"/>
          </w:tcPr>
          <w:p w:rsidR="002F2CF3" w:rsidRDefault="00904C5C">
            <w:pPr>
              <w:pStyle w:val="Compact"/>
            </w:pPr>
            <w:r>
              <w:rPr>
                <w:b/>
              </w:rPr>
              <w:t>Addition and subtraction; money</w:t>
            </w:r>
          </w:p>
          <w:p w:rsidR="002F2CF3" w:rsidRDefault="00904C5C">
            <w:r>
              <w:t>Week 26 focuses on mental addition and subtraction strategies, using number facts and place value; and on using £.p notation and solving money problems.</w:t>
            </w:r>
          </w:p>
        </w:tc>
        <w:tc>
          <w:tcPr>
            <w:tcW w:w="0" w:type="auto"/>
          </w:tcPr>
          <w:p w:rsidR="002F2CF3" w:rsidRDefault="00904C5C">
            <w:r>
              <w:t>Count back in 10s and 1s to solve subtraction (not crossing 10s) an</w:t>
            </w:r>
            <w:r>
              <w:t xml:space="preserve">d check subtraction using addition, beginning to understand that addition undoes subtraction and vice versa; add three or more small numbers using number facts; record amounts of money using £·p notation including amounts with no 10s or 1s; find more than </w:t>
            </w:r>
            <w:r>
              <w:t>one way to solve a money problem</w:t>
            </w:r>
          </w:p>
        </w:tc>
      </w:tr>
      <w:tr w:rsidR="002F2CF3">
        <w:tc>
          <w:tcPr>
            <w:tcW w:w="0" w:type="auto"/>
          </w:tcPr>
          <w:p w:rsidR="002F2CF3" w:rsidRDefault="00904C5C">
            <w:pPr>
              <w:pStyle w:val="Compact"/>
            </w:pPr>
            <w:r>
              <w:t>27</w:t>
            </w:r>
          </w:p>
        </w:tc>
        <w:tc>
          <w:tcPr>
            <w:tcW w:w="0" w:type="auto"/>
          </w:tcPr>
          <w:p w:rsidR="002F2CF3" w:rsidRDefault="00904C5C">
            <w:pPr>
              <w:pStyle w:val="Compact"/>
            </w:pPr>
            <w:r>
              <w:rPr>
                <w:b/>
              </w:rPr>
              <w:t>MMD</w:t>
            </w:r>
            <w:r>
              <w:t xml:space="preserve"> Mental multiplication and division; </w:t>
            </w:r>
            <w:r>
              <w:rPr>
                <w:b/>
              </w:rPr>
              <w:t>PRA</w:t>
            </w:r>
            <w:r>
              <w:t xml:space="preserve"> Problem solving, reasoning and algebra</w:t>
            </w:r>
          </w:p>
        </w:tc>
        <w:tc>
          <w:tcPr>
            <w:tcW w:w="0" w:type="auto"/>
          </w:tcPr>
          <w:p w:rsidR="002F2CF3" w:rsidRDefault="00904C5C">
            <w:pPr>
              <w:pStyle w:val="Compact"/>
            </w:pPr>
            <w:r>
              <w:rPr>
                <w:b/>
              </w:rPr>
              <w:t>Multiplication and division</w:t>
            </w:r>
          </w:p>
          <w:p w:rsidR="002F2CF3" w:rsidRDefault="00904C5C">
            <w:r>
              <w:t>Week 27 focuses on relating multiplication and division to ‘clever counting’ (steps of 2, 3, 5, 10), underst</w:t>
            </w:r>
            <w:r>
              <w:t>anding multiplication as arrays, and solving divisions as missing number problems.</w:t>
            </w:r>
          </w:p>
        </w:tc>
        <w:tc>
          <w:tcPr>
            <w:tcW w:w="0" w:type="auto"/>
          </w:tcPr>
          <w:p w:rsidR="002F2CF3" w:rsidRDefault="00904C5C">
            <w:r>
              <w:t>Count in 3s, recognising numbers in the 3 times-table; write multiplications to go with arrays and use arrays to solve multiplication problems; understand that multiplicatio</w:t>
            </w:r>
            <w:r>
              <w:t>n is commutative and that division and multiplication are inverse operations; solve divisions as multiplications with a missing number; count in 2s, 3s, 5s and 10s to solve divisions and solve division problems in contexts</w:t>
            </w:r>
          </w:p>
        </w:tc>
      </w:tr>
      <w:tr w:rsidR="002F2CF3">
        <w:tc>
          <w:tcPr>
            <w:tcW w:w="0" w:type="auto"/>
          </w:tcPr>
          <w:p w:rsidR="002F2CF3" w:rsidRDefault="00904C5C">
            <w:pPr>
              <w:pStyle w:val="Compact"/>
            </w:pPr>
            <w:r>
              <w:lastRenderedPageBreak/>
              <w:t>28</w:t>
            </w:r>
          </w:p>
        </w:tc>
        <w:tc>
          <w:tcPr>
            <w:tcW w:w="0" w:type="auto"/>
          </w:tcPr>
          <w:p w:rsidR="002F2CF3" w:rsidRDefault="00904C5C">
            <w:pPr>
              <w:pStyle w:val="Compact"/>
            </w:pPr>
            <w:r>
              <w:rPr>
                <w:b/>
              </w:rPr>
              <w:t>MEA</w:t>
            </w:r>
            <w:r>
              <w:t xml:space="preserve"> Measurement</w:t>
            </w:r>
          </w:p>
        </w:tc>
        <w:tc>
          <w:tcPr>
            <w:tcW w:w="0" w:type="auto"/>
          </w:tcPr>
          <w:p w:rsidR="002F2CF3" w:rsidRDefault="00904C5C">
            <w:pPr>
              <w:pStyle w:val="Compact"/>
            </w:pPr>
            <w:r>
              <w:rPr>
                <w:b/>
              </w:rPr>
              <w:t>Length; time</w:t>
            </w:r>
          </w:p>
          <w:p w:rsidR="002F2CF3" w:rsidRDefault="00904C5C">
            <w:r>
              <w:t>Week 28 focuses on estimating and measuring lengths in cm; and on telling the time to 5 minutes.</w:t>
            </w:r>
          </w:p>
        </w:tc>
        <w:tc>
          <w:tcPr>
            <w:tcW w:w="0" w:type="auto"/>
          </w:tcPr>
          <w:p w:rsidR="002F2CF3" w:rsidRDefault="00904C5C">
            <w:r>
              <w:t>Measure and estimate lengths in centimetres; tell the time involving multiples of 5 minutes past the hour and 5 minutes to the hour; tell time to 5 minutes; be</w:t>
            </w:r>
            <w:r>
              <w:t>gin to say the time 10 minutes later</w:t>
            </w:r>
          </w:p>
        </w:tc>
      </w:tr>
      <w:tr w:rsidR="002F2CF3">
        <w:tc>
          <w:tcPr>
            <w:tcW w:w="0" w:type="auto"/>
          </w:tcPr>
          <w:p w:rsidR="002F2CF3" w:rsidRDefault="00904C5C">
            <w:pPr>
              <w:pStyle w:val="Compact"/>
            </w:pPr>
            <w:r>
              <w:t>29</w:t>
            </w:r>
          </w:p>
        </w:tc>
        <w:tc>
          <w:tcPr>
            <w:tcW w:w="0" w:type="auto"/>
          </w:tcPr>
          <w:p w:rsidR="002F2CF3" w:rsidRDefault="00904C5C">
            <w:pPr>
              <w:pStyle w:val="Compact"/>
            </w:pPr>
            <w:r>
              <w:rPr>
                <w:b/>
              </w:rPr>
              <w:t>MAS</w:t>
            </w:r>
            <w:r>
              <w:t xml:space="preserve"> Mental addition and subtraction; </w:t>
            </w:r>
            <w:r>
              <w:rPr>
                <w:b/>
              </w:rPr>
              <w:t>MMD</w:t>
            </w:r>
            <w:r>
              <w:t xml:space="preserve"> Mental multiplication and division; </w:t>
            </w:r>
            <w:r>
              <w:rPr>
                <w:b/>
              </w:rPr>
              <w:t>PRA</w:t>
            </w:r>
            <w:r>
              <w:t xml:space="preserve"> Problem solving, reasoning and algebra</w:t>
            </w:r>
          </w:p>
        </w:tc>
        <w:tc>
          <w:tcPr>
            <w:tcW w:w="0" w:type="auto"/>
          </w:tcPr>
          <w:p w:rsidR="002F2CF3" w:rsidRDefault="00904C5C">
            <w:pPr>
              <w:pStyle w:val="Compact"/>
            </w:pPr>
            <w:r>
              <w:rPr>
                <w:b/>
              </w:rPr>
              <w:t>Addition and subtraction; multiplication and division</w:t>
            </w:r>
          </w:p>
          <w:p w:rsidR="002F2CF3" w:rsidRDefault="00904C5C">
            <w:r>
              <w:t>Week 29 focuses on adding by partitioning</w:t>
            </w:r>
            <w:r>
              <w:t>; finding differences; and on multiplying and dividing by counting in steps.</w:t>
            </w:r>
          </w:p>
        </w:tc>
        <w:tc>
          <w:tcPr>
            <w:tcW w:w="0" w:type="auto"/>
          </w:tcPr>
          <w:p w:rsidR="002F2CF3" w:rsidRDefault="00904C5C">
            <w:r>
              <w:t>Partition to add two 2-digit numbers; find the difference between two 2-digit numbers; multiply two numbers using counting in steps of 2, 3, 5 and 10; solve division problems by c</w:t>
            </w:r>
            <w:r>
              <w:t>ounting in steps of 2, 3, 5 and 10</w:t>
            </w:r>
          </w:p>
        </w:tc>
      </w:tr>
      <w:tr w:rsidR="002F2CF3">
        <w:tc>
          <w:tcPr>
            <w:tcW w:w="0" w:type="auto"/>
          </w:tcPr>
          <w:p w:rsidR="002F2CF3" w:rsidRDefault="00904C5C">
            <w:pPr>
              <w:pStyle w:val="Compact"/>
            </w:pPr>
            <w:r>
              <w:t>30</w:t>
            </w:r>
          </w:p>
        </w:tc>
        <w:tc>
          <w:tcPr>
            <w:tcW w:w="0" w:type="auto"/>
          </w:tcPr>
          <w:p w:rsidR="002F2CF3" w:rsidRDefault="00904C5C">
            <w:pPr>
              <w:pStyle w:val="Compact"/>
            </w:pPr>
            <w:r>
              <w:rPr>
                <w:b/>
              </w:rPr>
              <w:t>NPV</w:t>
            </w:r>
            <w:r>
              <w:t xml:space="preserve"> Number and place value; </w:t>
            </w:r>
            <w:r>
              <w:rPr>
                <w:b/>
              </w:rPr>
              <w:t>MAS</w:t>
            </w:r>
            <w:r>
              <w:t xml:space="preserve"> Mental addition and subtraction</w:t>
            </w:r>
          </w:p>
        </w:tc>
        <w:tc>
          <w:tcPr>
            <w:tcW w:w="0" w:type="auto"/>
          </w:tcPr>
          <w:p w:rsidR="002F2CF3" w:rsidRDefault="00904C5C">
            <w:pPr>
              <w:pStyle w:val="Compact"/>
            </w:pPr>
            <w:r>
              <w:rPr>
                <w:b/>
              </w:rPr>
              <w:t>Place value</w:t>
            </w:r>
          </w:p>
          <w:p w:rsidR="002F2CF3" w:rsidRDefault="00904C5C">
            <w:r>
              <w:t>Week 30 focuses on revising place value in 2-digit numbers, and extending to place value in 3-digit numbers.</w:t>
            </w:r>
          </w:p>
        </w:tc>
        <w:tc>
          <w:tcPr>
            <w:tcW w:w="0" w:type="auto"/>
          </w:tcPr>
          <w:p w:rsidR="002F2CF3" w:rsidRDefault="00904C5C">
            <w:r>
              <w:t xml:space="preserve">Compare two 2-digit numbers and </w:t>
            </w:r>
            <w:r>
              <w:t>find bonds to 100 using thermometers; revise place value in 2-digit numbers, numbers between 100 and 200, and 3-digit numbers (including zeros in the 10s and 1s places)</w:t>
            </w:r>
          </w:p>
        </w:tc>
      </w:tr>
    </w:tbl>
    <w:p w:rsidR="00000000" w:rsidRDefault="00904C5C"/>
    <w:sectPr w:rsidR="00000000" w:rsidSect="00F26F53">
      <w:footerReference w:type="default" r:id="rId7"/>
      <w:pgSz w:w="15840" w:h="12240" w:orient="landscape"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04C5C">
      <w:pPr>
        <w:spacing w:before="0" w:after="0"/>
      </w:pPr>
      <w:r>
        <w:separator/>
      </w:r>
    </w:p>
  </w:endnote>
  <w:endnote w:type="continuationSeparator" w:id="0">
    <w:p w:rsidR="00000000" w:rsidRDefault="00904C5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CC1" w:rsidRDefault="00904C5C" w:rsidP="00F6256F">
    <w:pPr>
      <w:pStyle w:val="Footer"/>
    </w:pPr>
    <w:r>
      <w:rPr>
        <w:rFonts w:cs="Arial"/>
        <w:noProof/>
        <w:position w:val="-3"/>
        <w:sz w:val="28"/>
        <w:szCs w:val="28"/>
        <w:lang w:val="en-GB" w:eastAsia="en-GB"/>
      </w:rPr>
      <w:drawing>
        <wp:inline distT="0" distB="0" distL="0" distR="0">
          <wp:extent cx="198120" cy="19812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solidFill>
                    <a:srgbClr val="FFFFFF"/>
                  </a:solidFill>
                  <a:ln>
                    <a:noFill/>
                  </a:ln>
                </pic:spPr>
              </pic:pic>
            </a:graphicData>
          </a:graphic>
        </wp:inline>
      </w:drawing>
    </w:r>
    <w:r>
      <w:rPr>
        <w:rFonts w:cs="Arial"/>
        <w:bCs/>
        <w:sz w:val="28"/>
        <w:szCs w:val="28"/>
      </w:rPr>
      <w:t xml:space="preserve"> </w:t>
    </w:r>
    <w:r>
      <w:rPr>
        <w:rStyle w:val="CopyrightfootertextChar"/>
      </w:rPr>
      <w:t xml:space="preserve">Abacus Plan © </w:t>
    </w:r>
    <w:r>
      <w:rPr>
        <w:rStyle w:val="CopyrightfootertextChar"/>
      </w:rPr>
      <w:t>Pearson</w:t>
    </w:r>
    <w:r>
      <w:rPr>
        <w:rStyle w:val="CopyrightfootertextChar"/>
      </w:rPr>
      <w:br/>
    </w:r>
    <w:proofErr w:type="spellStart"/>
    <w:r>
      <w:rPr>
        <w:rStyle w:val="CopyrightfootertextChar"/>
        <w:sz w:val="16"/>
        <w:szCs w:val="16"/>
      </w:rPr>
      <w:t>Pearson</w:t>
    </w:r>
    <w:proofErr w:type="spellEnd"/>
    <w:r>
      <w:rPr>
        <w:rStyle w:val="CopyrightfootertextChar"/>
        <w:sz w:val="16"/>
        <w:szCs w:val="16"/>
      </w:rPr>
      <w:t xml:space="preserve"> is not responsible for the quality, accuracy or fitness for purpose of the materials contained in the Word files once edited.</w:t>
    </w:r>
    <w:r>
      <w:rPr>
        <w:rStyle w:val="CopyrightfootertextChar"/>
        <w:sz w:val="16"/>
        <w:szCs w:val="16"/>
      </w:rPr>
      <w:br/>
      <w:t>To revert to the original Word files, re-download them from ActiveLearn Primary.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CF3" w:rsidRDefault="00904C5C">
      <w:r>
        <w:separator/>
      </w:r>
    </w:p>
  </w:footnote>
  <w:footnote w:type="continuationSeparator" w:id="0">
    <w:p w:rsidR="002F2CF3" w:rsidRDefault="00904C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DAB3FE"/>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A24DC5A7"/>
    <w:multiLevelType w:val="multilevel"/>
    <w:tmpl w:val="A5A0622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B48204CB"/>
    <w:multiLevelType w:val="multilevel"/>
    <w:tmpl w:val="D4C6409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C5E16D37"/>
    <w:multiLevelType w:val="multilevel"/>
    <w:tmpl w:val="886C373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CADB2443"/>
    <w:multiLevelType w:val="multilevel"/>
    <w:tmpl w:val="E2F8D11E"/>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D144A483"/>
    <w:multiLevelType w:val="multilevel"/>
    <w:tmpl w:val="F724CFAA"/>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6" w15:restartNumberingAfterBreak="0">
    <w:nsid w:val="D28EB9EF"/>
    <w:multiLevelType w:val="multilevel"/>
    <w:tmpl w:val="0E86909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7" w15:restartNumberingAfterBreak="0">
    <w:nsid w:val="D9913691"/>
    <w:multiLevelType w:val="multilevel"/>
    <w:tmpl w:val="0882E6B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8" w15:restartNumberingAfterBreak="0">
    <w:nsid w:val="DA243971"/>
    <w:multiLevelType w:val="multilevel"/>
    <w:tmpl w:val="38B0067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9" w15:restartNumberingAfterBreak="0">
    <w:nsid w:val="E00BF183"/>
    <w:multiLevelType w:val="multilevel"/>
    <w:tmpl w:val="28B02E88"/>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FFFFFF7C"/>
    <w:multiLevelType w:val="singleLevel"/>
    <w:tmpl w:val="23029072"/>
    <w:lvl w:ilvl="0">
      <w:start w:val="1"/>
      <w:numFmt w:val="decimal"/>
      <w:lvlText w:val="%1."/>
      <w:lvlJc w:val="left"/>
      <w:pPr>
        <w:tabs>
          <w:tab w:val="num" w:pos="1492"/>
        </w:tabs>
        <w:ind w:left="1492" w:hanging="360"/>
      </w:pPr>
      <w:rPr>
        <w:rFonts w:cs="Times New Roman"/>
      </w:rPr>
    </w:lvl>
  </w:abstractNum>
  <w:abstractNum w:abstractNumId="11" w15:restartNumberingAfterBreak="0">
    <w:nsid w:val="FFFFFF7D"/>
    <w:multiLevelType w:val="singleLevel"/>
    <w:tmpl w:val="1F2E8BAE"/>
    <w:lvl w:ilvl="0">
      <w:start w:val="1"/>
      <w:numFmt w:val="decimal"/>
      <w:lvlText w:val="%1."/>
      <w:lvlJc w:val="left"/>
      <w:pPr>
        <w:tabs>
          <w:tab w:val="num" w:pos="1209"/>
        </w:tabs>
        <w:ind w:left="1209" w:hanging="360"/>
      </w:pPr>
      <w:rPr>
        <w:rFonts w:cs="Times New Roman"/>
      </w:rPr>
    </w:lvl>
  </w:abstractNum>
  <w:abstractNum w:abstractNumId="12" w15:restartNumberingAfterBreak="0">
    <w:nsid w:val="FFFFFF7E"/>
    <w:multiLevelType w:val="singleLevel"/>
    <w:tmpl w:val="B13A9928"/>
    <w:lvl w:ilvl="0">
      <w:start w:val="1"/>
      <w:numFmt w:val="decimal"/>
      <w:lvlText w:val="%1."/>
      <w:lvlJc w:val="left"/>
      <w:pPr>
        <w:tabs>
          <w:tab w:val="num" w:pos="926"/>
        </w:tabs>
        <w:ind w:left="926" w:hanging="360"/>
      </w:pPr>
      <w:rPr>
        <w:rFonts w:cs="Times New Roman"/>
      </w:rPr>
    </w:lvl>
  </w:abstractNum>
  <w:abstractNum w:abstractNumId="13" w15:restartNumberingAfterBreak="0">
    <w:nsid w:val="FFFFFF7F"/>
    <w:multiLevelType w:val="singleLevel"/>
    <w:tmpl w:val="A988727C"/>
    <w:lvl w:ilvl="0">
      <w:start w:val="1"/>
      <w:numFmt w:val="decimal"/>
      <w:lvlText w:val="%1."/>
      <w:lvlJc w:val="left"/>
      <w:pPr>
        <w:tabs>
          <w:tab w:val="num" w:pos="643"/>
        </w:tabs>
        <w:ind w:left="643" w:hanging="360"/>
      </w:pPr>
      <w:rPr>
        <w:rFonts w:cs="Times New Roman"/>
      </w:rPr>
    </w:lvl>
  </w:abstractNum>
  <w:abstractNum w:abstractNumId="14" w15:restartNumberingAfterBreak="0">
    <w:nsid w:val="FFFFFF80"/>
    <w:multiLevelType w:val="singleLevel"/>
    <w:tmpl w:val="0FE64A6E"/>
    <w:lvl w:ilvl="0">
      <w:start w:val="1"/>
      <w:numFmt w:val="bullet"/>
      <w:lvlText w:val=""/>
      <w:lvlJc w:val="left"/>
      <w:pPr>
        <w:tabs>
          <w:tab w:val="num" w:pos="1492"/>
        </w:tabs>
        <w:ind w:left="1492" w:hanging="360"/>
      </w:pPr>
      <w:rPr>
        <w:rFonts w:ascii="Symbol" w:hAnsi="Symbol" w:hint="default"/>
      </w:rPr>
    </w:lvl>
  </w:abstractNum>
  <w:abstractNum w:abstractNumId="15" w15:restartNumberingAfterBreak="0">
    <w:nsid w:val="FFFFFF81"/>
    <w:multiLevelType w:val="singleLevel"/>
    <w:tmpl w:val="90EAD0FC"/>
    <w:lvl w:ilvl="0">
      <w:start w:val="1"/>
      <w:numFmt w:val="bullet"/>
      <w:lvlText w:val=""/>
      <w:lvlJc w:val="left"/>
      <w:pPr>
        <w:tabs>
          <w:tab w:val="num" w:pos="1209"/>
        </w:tabs>
        <w:ind w:left="1209" w:hanging="360"/>
      </w:pPr>
      <w:rPr>
        <w:rFonts w:ascii="Symbol" w:hAnsi="Symbol" w:hint="default"/>
      </w:rPr>
    </w:lvl>
  </w:abstractNum>
  <w:abstractNum w:abstractNumId="16" w15:restartNumberingAfterBreak="0">
    <w:nsid w:val="FFFFFF82"/>
    <w:multiLevelType w:val="singleLevel"/>
    <w:tmpl w:val="D1683EA4"/>
    <w:lvl w:ilvl="0">
      <w:start w:val="1"/>
      <w:numFmt w:val="bullet"/>
      <w:lvlText w:val=""/>
      <w:lvlJc w:val="left"/>
      <w:pPr>
        <w:tabs>
          <w:tab w:val="num" w:pos="926"/>
        </w:tabs>
        <w:ind w:left="926" w:hanging="360"/>
      </w:pPr>
      <w:rPr>
        <w:rFonts w:ascii="Symbol" w:hAnsi="Symbol" w:hint="default"/>
      </w:rPr>
    </w:lvl>
  </w:abstractNum>
  <w:abstractNum w:abstractNumId="17" w15:restartNumberingAfterBreak="0">
    <w:nsid w:val="FFFFFF83"/>
    <w:multiLevelType w:val="singleLevel"/>
    <w:tmpl w:val="8DE0740E"/>
    <w:lvl w:ilvl="0">
      <w:start w:val="1"/>
      <w:numFmt w:val="bullet"/>
      <w:lvlText w:val=""/>
      <w:lvlJc w:val="left"/>
      <w:pPr>
        <w:tabs>
          <w:tab w:val="num" w:pos="643"/>
        </w:tabs>
        <w:ind w:left="643" w:hanging="360"/>
      </w:pPr>
      <w:rPr>
        <w:rFonts w:ascii="Symbol" w:hAnsi="Symbol" w:hint="default"/>
      </w:rPr>
    </w:lvl>
  </w:abstractNum>
  <w:abstractNum w:abstractNumId="18" w15:restartNumberingAfterBreak="0">
    <w:nsid w:val="FFFFFF88"/>
    <w:multiLevelType w:val="singleLevel"/>
    <w:tmpl w:val="B44073D8"/>
    <w:lvl w:ilvl="0">
      <w:start w:val="1"/>
      <w:numFmt w:val="decimal"/>
      <w:lvlText w:val="%1."/>
      <w:lvlJc w:val="left"/>
      <w:pPr>
        <w:tabs>
          <w:tab w:val="num" w:pos="360"/>
        </w:tabs>
        <w:ind w:left="360" w:hanging="360"/>
      </w:pPr>
      <w:rPr>
        <w:rFonts w:cs="Times New Roman"/>
      </w:rPr>
    </w:lvl>
  </w:abstractNum>
  <w:abstractNum w:abstractNumId="19" w15:restartNumberingAfterBreak="0">
    <w:nsid w:val="FFFFFF89"/>
    <w:multiLevelType w:val="singleLevel"/>
    <w:tmpl w:val="526A2BCE"/>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61ADE1A"/>
    <w:multiLevelType w:val="multilevel"/>
    <w:tmpl w:val="CF72E8C0"/>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21" w15:restartNumberingAfterBreak="0">
    <w:nsid w:val="43500521"/>
    <w:multiLevelType w:val="multilevel"/>
    <w:tmpl w:val="0F08EF14"/>
    <w:lvl w:ilvl="0">
      <w:numFmt w:val="bullet"/>
      <w:lvlText w:val="•"/>
      <w:lvlJc w:val="left"/>
      <w:pPr>
        <w:tabs>
          <w:tab w:val="num" w:pos="0"/>
        </w:tabs>
        <w:ind w:left="170" w:hanging="170"/>
      </w:pPr>
      <w:rPr>
        <w:rFonts w:hint="default"/>
      </w:rPr>
    </w:lvl>
    <w:lvl w:ilvl="1">
      <w:numFmt w:val="bullet"/>
      <w:lvlText w:val="–"/>
      <w:lvlJc w:val="left"/>
      <w:pPr>
        <w:tabs>
          <w:tab w:val="num" w:pos="720"/>
        </w:tabs>
        <w:ind w:left="890" w:hanging="170"/>
      </w:pPr>
      <w:rPr>
        <w:rFonts w:hint="default"/>
      </w:rPr>
    </w:lvl>
    <w:lvl w:ilvl="2">
      <w:numFmt w:val="bullet"/>
      <w:lvlText w:val="•"/>
      <w:lvlJc w:val="left"/>
      <w:pPr>
        <w:tabs>
          <w:tab w:val="num" w:pos="1440"/>
        </w:tabs>
        <w:ind w:left="1610" w:hanging="170"/>
      </w:pPr>
      <w:rPr>
        <w:rFonts w:hint="default"/>
      </w:rPr>
    </w:lvl>
    <w:lvl w:ilvl="3">
      <w:numFmt w:val="bullet"/>
      <w:lvlText w:val="–"/>
      <w:lvlJc w:val="left"/>
      <w:pPr>
        <w:tabs>
          <w:tab w:val="num" w:pos="2160"/>
        </w:tabs>
        <w:ind w:left="2330" w:hanging="170"/>
      </w:pPr>
      <w:rPr>
        <w:rFonts w:hint="default"/>
      </w:rPr>
    </w:lvl>
    <w:lvl w:ilvl="4">
      <w:numFmt w:val="bullet"/>
      <w:lvlText w:val="•"/>
      <w:lvlJc w:val="left"/>
      <w:pPr>
        <w:tabs>
          <w:tab w:val="num" w:pos="2880"/>
        </w:tabs>
        <w:ind w:left="3050" w:hanging="170"/>
      </w:pPr>
      <w:rPr>
        <w:rFonts w:hint="default"/>
      </w:rPr>
    </w:lvl>
    <w:lvl w:ilvl="5">
      <w:numFmt w:val="bullet"/>
      <w:lvlText w:val="–"/>
      <w:lvlJc w:val="left"/>
      <w:pPr>
        <w:tabs>
          <w:tab w:val="num" w:pos="3600"/>
        </w:tabs>
        <w:ind w:left="3770" w:hanging="170"/>
      </w:pPr>
      <w:rPr>
        <w:rFonts w:hint="default"/>
      </w:rPr>
    </w:lvl>
    <w:lvl w:ilvl="6">
      <w:numFmt w:val="bullet"/>
      <w:lvlText w:val="•"/>
      <w:lvlJc w:val="left"/>
      <w:pPr>
        <w:tabs>
          <w:tab w:val="num" w:pos="4320"/>
        </w:tabs>
        <w:ind w:left="4490" w:hanging="170"/>
      </w:pPr>
      <w:rPr>
        <w:rFonts w:hint="default"/>
      </w:rPr>
    </w:lvl>
    <w:lvl w:ilvl="7">
      <w:numFmt w:val="decimal"/>
      <w:lvlText w:val=""/>
      <w:lvlJc w:val="left"/>
      <w:pPr>
        <w:tabs>
          <w:tab w:val="num" w:pos="5040"/>
        </w:tabs>
        <w:ind w:left="5210" w:hanging="170"/>
      </w:pPr>
      <w:rPr>
        <w:rFonts w:hint="default"/>
      </w:rPr>
    </w:lvl>
    <w:lvl w:ilvl="8">
      <w:numFmt w:val="decimal"/>
      <w:lvlText w:val=""/>
      <w:lvlJc w:val="left"/>
      <w:pPr>
        <w:tabs>
          <w:tab w:val="num" w:pos="5760"/>
        </w:tabs>
        <w:ind w:left="5930" w:hanging="170"/>
      </w:pPr>
      <w:rPr>
        <w:rFonts w:hint="default"/>
      </w:rPr>
    </w:lvl>
  </w:abstractNum>
  <w:abstractNum w:abstractNumId="22" w15:restartNumberingAfterBreak="0">
    <w:nsid w:val="675B9E01"/>
    <w:multiLevelType w:val="multilevel"/>
    <w:tmpl w:val="D3D07F9A"/>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0"/>
  </w:num>
  <w:num w:numId="2">
    <w:abstractNumId w:val="19"/>
  </w:num>
  <w:num w:numId="3">
    <w:abstractNumId w:val="17"/>
  </w:num>
  <w:num w:numId="4">
    <w:abstractNumId w:val="16"/>
  </w:num>
  <w:num w:numId="5">
    <w:abstractNumId w:val="15"/>
  </w:num>
  <w:num w:numId="6">
    <w:abstractNumId w:val="14"/>
  </w:num>
  <w:num w:numId="7">
    <w:abstractNumId w:val="18"/>
  </w:num>
  <w:num w:numId="8">
    <w:abstractNumId w:val="13"/>
  </w:num>
  <w:num w:numId="9">
    <w:abstractNumId w:val="12"/>
  </w:num>
  <w:num w:numId="10">
    <w:abstractNumId w:val="11"/>
  </w:num>
  <w:num w:numId="11">
    <w:abstractNumId w:val="10"/>
  </w:num>
  <w:num w:numId="12">
    <w:abstractNumId w:val="1"/>
  </w:num>
  <w:num w:numId="13">
    <w:abstractNumId w:val="9"/>
  </w:num>
  <w:num w:numId="14">
    <w:abstractNumId w:val="22"/>
  </w:num>
  <w:num w:numId="15">
    <w:abstractNumId w:val="8"/>
  </w:num>
  <w:num w:numId="16">
    <w:abstractNumId w:val="6"/>
  </w:num>
  <w:num w:numId="17">
    <w:abstractNumId w:val="20"/>
  </w:num>
  <w:num w:numId="18">
    <w:abstractNumId w:val="21"/>
  </w:num>
  <w:num w:numId="19">
    <w:abstractNumId w:val="5"/>
  </w:num>
  <w:num w:numId="20">
    <w:abstractNumId w:val="2"/>
  </w:num>
  <w:num w:numId="21">
    <w:abstractNumId w:val="7"/>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07"/>
    <w:rsid w:val="00011C8B"/>
    <w:rsid w:val="002F2CF3"/>
    <w:rsid w:val="004E29B3"/>
    <w:rsid w:val="00590D07"/>
    <w:rsid w:val="00784D58"/>
    <w:rsid w:val="008D6863"/>
    <w:rsid w:val="00904C5C"/>
    <w:rsid w:val="00B86B75"/>
    <w:rsid w:val="00BC48D5"/>
    <w:rsid w:val="00C36279"/>
    <w:rsid w:val="00E315A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524983C4-E353-42AC-9FC1-2980EE86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DDF"/>
    <w:pPr>
      <w:spacing w:before="80" w:after="80"/>
    </w:pPr>
    <w:rPr>
      <w:rFonts w:ascii="Arial" w:hAnsi="Arial"/>
      <w:sz w:val="18"/>
      <w:szCs w:val="24"/>
      <w:lang w:val="en-US" w:eastAsia="en-US"/>
    </w:rPr>
  </w:style>
  <w:style w:type="paragraph" w:styleId="Heading1">
    <w:name w:val="heading 1"/>
    <w:basedOn w:val="Normal"/>
    <w:next w:val="Normal"/>
    <w:link w:val="Heading1Char"/>
    <w:uiPriority w:val="99"/>
    <w:qFormat/>
    <w:rsid w:val="00BF5577"/>
    <w:pPr>
      <w:keepNext/>
      <w:keepLines/>
      <w:spacing w:after="0"/>
      <w:outlineLvl w:val="0"/>
    </w:pPr>
    <w:rPr>
      <w:rFonts w:eastAsia="Times New Roman"/>
      <w:b/>
      <w:bCs/>
      <w:color w:val="345A8A"/>
      <w:sz w:val="36"/>
      <w:szCs w:val="36"/>
    </w:rPr>
  </w:style>
  <w:style w:type="paragraph" w:styleId="Heading2">
    <w:name w:val="heading 2"/>
    <w:basedOn w:val="Normal"/>
    <w:next w:val="Normal"/>
    <w:link w:val="Heading2Char"/>
    <w:uiPriority w:val="99"/>
    <w:qFormat/>
    <w:rsid w:val="00102204"/>
    <w:pPr>
      <w:keepNext/>
      <w:keepLines/>
      <w:spacing w:after="0"/>
      <w:outlineLvl w:val="1"/>
    </w:pPr>
    <w:rPr>
      <w:rFonts w:eastAsia="Times New Roman"/>
      <w:b/>
      <w:bCs/>
      <w:color w:val="000000" w:themeColor="text1"/>
      <w:sz w:val="28"/>
      <w:szCs w:val="32"/>
    </w:rPr>
  </w:style>
  <w:style w:type="paragraph" w:styleId="Heading3">
    <w:name w:val="heading 3"/>
    <w:basedOn w:val="Normal"/>
    <w:next w:val="Normal"/>
    <w:link w:val="Heading3Char"/>
    <w:uiPriority w:val="99"/>
    <w:qFormat/>
    <w:rsid w:val="00102204"/>
    <w:pPr>
      <w:keepNext/>
      <w:keepLines/>
      <w:spacing w:after="0"/>
      <w:outlineLvl w:val="2"/>
    </w:pPr>
    <w:rPr>
      <w:rFonts w:eastAsia="Times New Roman"/>
      <w:b/>
      <w:bCs/>
      <w:color w:val="C0504D"/>
      <w:sz w:val="24"/>
      <w:szCs w:val="28"/>
    </w:rPr>
  </w:style>
  <w:style w:type="paragraph" w:styleId="Heading4">
    <w:name w:val="heading 4"/>
    <w:basedOn w:val="Normal"/>
    <w:next w:val="Normal"/>
    <w:link w:val="Heading4Char"/>
    <w:uiPriority w:val="99"/>
    <w:qFormat/>
    <w:rsid w:val="00102204"/>
    <w:pPr>
      <w:keepNext/>
      <w:keepLines/>
      <w:spacing w:before="200" w:after="0"/>
      <w:outlineLvl w:val="3"/>
    </w:pPr>
    <w:rPr>
      <w:rFonts w:eastAsia="Times New Roman"/>
      <w:b/>
      <w:bCs/>
      <w:color w:val="C0504D"/>
      <w:sz w:val="24"/>
    </w:rPr>
  </w:style>
  <w:style w:type="paragraph" w:styleId="Heading5">
    <w:name w:val="heading 5"/>
    <w:basedOn w:val="Normal"/>
    <w:next w:val="Normal"/>
    <w:link w:val="Heading5Char"/>
    <w:uiPriority w:val="99"/>
    <w:qFormat/>
    <w:rsid w:val="00993F66"/>
    <w:pPr>
      <w:keepNext/>
      <w:keepLines/>
      <w:spacing w:before="200" w:after="0"/>
      <w:outlineLvl w:val="4"/>
    </w:pPr>
    <w:rPr>
      <w:rFonts w:eastAsia="Times New Roman"/>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F5577"/>
    <w:rPr>
      <w:rFonts w:ascii="Calibri" w:hAnsi="Calibri" w:cs="Times New Roman"/>
      <w:b/>
      <w:bCs/>
      <w:color w:val="345A8A"/>
      <w:sz w:val="36"/>
      <w:szCs w:val="36"/>
    </w:rPr>
  </w:style>
  <w:style w:type="character" w:customStyle="1" w:styleId="Heading2Char">
    <w:name w:val="Heading 2 Char"/>
    <w:link w:val="Heading2"/>
    <w:uiPriority w:val="99"/>
    <w:locked/>
    <w:rsid w:val="00102204"/>
    <w:rPr>
      <w:rFonts w:ascii="Arial" w:eastAsia="Times New Roman" w:hAnsi="Arial"/>
      <w:b/>
      <w:bCs/>
      <w:color w:val="000000" w:themeColor="text1"/>
      <w:sz w:val="28"/>
      <w:szCs w:val="32"/>
      <w:lang w:val="en-US" w:eastAsia="en-US"/>
    </w:rPr>
  </w:style>
  <w:style w:type="character" w:customStyle="1" w:styleId="Heading3Char">
    <w:name w:val="Heading 3 Char"/>
    <w:link w:val="Heading3"/>
    <w:uiPriority w:val="99"/>
    <w:locked/>
    <w:rsid w:val="00102204"/>
    <w:rPr>
      <w:rFonts w:ascii="Arial" w:eastAsia="Times New Roman" w:hAnsi="Arial"/>
      <w:b/>
      <w:bCs/>
      <w:color w:val="C0504D"/>
      <w:sz w:val="24"/>
      <w:szCs w:val="28"/>
      <w:lang w:val="en-US" w:eastAsia="en-US"/>
    </w:rPr>
  </w:style>
  <w:style w:type="character" w:customStyle="1" w:styleId="Heading4Char">
    <w:name w:val="Heading 4 Char"/>
    <w:link w:val="Heading4"/>
    <w:uiPriority w:val="99"/>
    <w:locked/>
    <w:rsid w:val="00102204"/>
    <w:rPr>
      <w:rFonts w:ascii="Arial" w:eastAsia="Times New Roman" w:hAnsi="Arial"/>
      <w:b/>
      <w:bCs/>
      <w:color w:val="C0504D"/>
      <w:sz w:val="24"/>
      <w:szCs w:val="24"/>
      <w:lang w:val="en-US" w:eastAsia="en-US"/>
    </w:rPr>
  </w:style>
  <w:style w:type="character" w:customStyle="1" w:styleId="Heading5Char">
    <w:name w:val="Heading 5 Char"/>
    <w:link w:val="Heading5"/>
    <w:uiPriority w:val="99"/>
    <w:semiHidden/>
    <w:locked/>
    <w:rsid w:val="001D0A0A"/>
    <w:rPr>
      <w:rFonts w:ascii="Calibri" w:hAnsi="Calibri" w:cs="Times New Roman"/>
      <w:b/>
      <w:bCs/>
      <w:i/>
      <w:iCs/>
      <w:sz w:val="26"/>
      <w:szCs w:val="26"/>
    </w:rPr>
  </w:style>
  <w:style w:type="paragraph" w:customStyle="1" w:styleId="Compact">
    <w:name w:val="Compact"/>
    <w:basedOn w:val="Normal"/>
    <w:uiPriority w:val="99"/>
    <w:rsid w:val="00102204"/>
  </w:style>
  <w:style w:type="paragraph" w:styleId="Title">
    <w:name w:val="Title"/>
    <w:basedOn w:val="Normal"/>
    <w:next w:val="Normal"/>
    <w:link w:val="TitleChar"/>
    <w:uiPriority w:val="99"/>
    <w:qFormat/>
    <w:rsid w:val="00993F66"/>
    <w:pPr>
      <w:keepNext/>
      <w:keepLines/>
      <w:spacing w:before="480" w:after="240"/>
      <w:jc w:val="center"/>
    </w:pPr>
    <w:rPr>
      <w:rFonts w:eastAsia="Times New Roman"/>
      <w:b/>
      <w:bCs/>
      <w:color w:val="345A8A"/>
      <w:sz w:val="36"/>
      <w:szCs w:val="36"/>
    </w:rPr>
  </w:style>
  <w:style w:type="character" w:customStyle="1" w:styleId="TitleChar">
    <w:name w:val="Title Char"/>
    <w:link w:val="Title"/>
    <w:uiPriority w:val="99"/>
    <w:locked/>
    <w:rsid w:val="001D0A0A"/>
    <w:rPr>
      <w:rFonts w:ascii="Cambria" w:hAnsi="Cambria" w:cs="Times New Roman"/>
      <w:b/>
      <w:bCs/>
      <w:kern w:val="28"/>
      <w:sz w:val="32"/>
      <w:szCs w:val="32"/>
    </w:rPr>
  </w:style>
  <w:style w:type="paragraph" w:customStyle="1" w:styleId="Authors">
    <w:name w:val="Authors"/>
    <w:next w:val="Normal"/>
    <w:uiPriority w:val="99"/>
    <w:rsid w:val="00993F66"/>
    <w:pPr>
      <w:keepNext/>
      <w:keepLines/>
      <w:spacing w:after="200"/>
      <w:jc w:val="center"/>
    </w:pPr>
    <w:rPr>
      <w:sz w:val="24"/>
      <w:szCs w:val="24"/>
      <w:lang w:val="en-US" w:eastAsia="en-US"/>
    </w:rPr>
  </w:style>
  <w:style w:type="paragraph" w:styleId="Date">
    <w:name w:val="Date"/>
    <w:basedOn w:val="Normal"/>
    <w:next w:val="Normal"/>
    <w:link w:val="DateChar"/>
    <w:uiPriority w:val="99"/>
    <w:rsid w:val="00993F66"/>
    <w:pPr>
      <w:keepNext/>
      <w:keepLines/>
      <w:spacing w:before="0" w:after="200"/>
      <w:jc w:val="center"/>
    </w:pPr>
  </w:style>
  <w:style w:type="character" w:customStyle="1" w:styleId="DateChar">
    <w:name w:val="Date Char"/>
    <w:link w:val="Date"/>
    <w:uiPriority w:val="99"/>
    <w:semiHidden/>
    <w:locked/>
    <w:rsid w:val="001D0A0A"/>
    <w:rPr>
      <w:rFonts w:cs="Times New Roman"/>
      <w:sz w:val="24"/>
      <w:szCs w:val="24"/>
    </w:rPr>
  </w:style>
  <w:style w:type="paragraph" w:customStyle="1" w:styleId="BlockQuote">
    <w:name w:val="Block Quote"/>
    <w:basedOn w:val="Normal"/>
    <w:next w:val="Normal"/>
    <w:uiPriority w:val="99"/>
    <w:rsid w:val="00993F66"/>
    <w:pPr>
      <w:spacing w:before="100" w:after="100"/>
    </w:pPr>
    <w:rPr>
      <w:rFonts w:eastAsia="Times New Roman"/>
      <w:bCs/>
      <w:szCs w:val="20"/>
    </w:rPr>
  </w:style>
  <w:style w:type="paragraph" w:customStyle="1" w:styleId="DefinitionTerm">
    <w:name w:val="Definition Term"/>
    <w:basedOn w:val="Normal"/>
    <w:next w:val="Definition"/>
    <w:uiPriority w:val="99"/>
    <w:rsid w:val="00993F66"/>
    <w:pPr>
      <w:keepNext/>
      <w:keepLines/>
      <w:spacing w:after="0"/>
    </w:pPr>
    <w:rPr>
      <w:b/>
    </w:rPr>
  </w:style>
  <w:style w:type="paragraph" w:customStyle="1" w:styleId="Definition">
    <w:name w:val="Definition"/>
    <w:basedOn w:val="Normal"/>
    <w:uiPriority w:val="99"/>
    <w:rsid w:val="00993F66"/>
  </w:style>
  <w:style w:type="paragraph" w:styleId="BodyText">
    <w:name w:val="Body Text"/>
    <w:basedOn w:val="Normal"/>
    <w:link w:val="BodyTextChar1"/>
    <w:uiPriority w:val="99"/>
    <w:rsid w:val="004E2FCE"/>
    <w:rPr>
      <w:szCs w:val="20"/>
      <w:lang w:eastAsia="en-GB"/>
    </w:rPr>
  </w:style>
  <w:style w:type="character" w:customStyle="1" w:styleId="BodyTextChar">
    <w:name w:val="Body Text Char"/>
    <w:link w:val="ImageCaption"/>
    <w:uiPriority w:val="99"/>
    <w:locked/>
    <w:rsid w:val="00993F66"/>
    <w:rPr>
      <w:rFonts w:cs="Times New Roman"/>
    </w:rPr>
  </w:style>
  <w:style w:type="paragraph" w:customStyle="1" w:styleId="TableCaption">
    <w:name w:val="Table Caption"/>
    <w:basedOn w:val="Normal"/>
    <w:uiPriority w:val="99"/>
    <w:rsid w:val="00993F66"/>
    <w:pPr>
      <w:spacing w:before="0"/>
    </w:pPr>
    <w:rPr>
      <w:i/>
    </w:rPr>
  </w:style>
  <w:style w:type="paragraph" w:customStyle="1" w:styleId="ImageCaption">
    <w:name w:val="Image Caption"/>
    <w:basedOn w:val="Normal"/>
    <w:link w:val="BodyTextChar"/>
    <w:uiPriority w:val="99"/>
    <w:rsid w:val="00993F66"/>
    <w:pPr>
      <w:spacing w:before="0"/>
    </w:pPr>
    <w:rPr>
      <w:i/>
    </w:rPr>
  </w:style>
  <w:style w:type="character" w:customStyle="1" w:styleId="VerbatimChar">
    <w:name w:val="Verbatim Char"/>
    <w:link w:val="SourceCode"/>
    <w:uiPriority w:val="99"/>
    <w:locked/>
    <w:rsid w:val="00993F66"/>
    <w:rPr>
      <w:rFonts w:ascii="Consolas" w:hAnsi="Consolas" w:cs="Times New Roman"/>
      <w:sz w:val="22"/>
    </w:rPr>
  </w:style>
  <w:style w:type="character" w:customStyle="1" w:styleId="FootnoteRef">
    <w:name w:val="Footnote Ref"/>
    <w:uiPriority w:val="99"/>
    <w:rsid w:val="00993F66"/>
    <w:rPr>
      <w:rFonts w:cs="Times New Roman"/>
      <w:vertAlign w:val="superscript"/>
    </w:rPr>
  </w:style>
  <w:style w:type="character" w:customStyle="1" w:styleId="Link">
    <w:name w:val="Link"/>
    <w:uiPriority w:val="99"/>
    <w:rsid w:val="00993F66"/>
    <w:rPr>
      <w:rFonts w:cs="Times New Roman"/>
      <w:color w:val="4F81BD"/>
    </w:rPr>
  </w:style>
  <w:style w:type="paragraph" w:customStyle="1" w:styleId="SourceCode">
    <w:name w:val="Source Code"/>
    <w:basedOn w:val="Normal"/>
    <w:link w:val="VerbatimChar"/>
    <w:uiPriority w:val="99"/>
    <w:rsid w:val="00993F66"/>
    <w:pPr>
      <w:wordWrap w:val="0"/>
    </w:pPr>
  </w:style>
  <w:style w:type="character" w:customStyle="1" w:styleId="KeywordTok">
    <w:name w:val="KeywordTok"/>
    <w:uiPriority w:val="99"/>
    <w:rsid w:val="00993F66"/>
    <w:rPr>
      <w:rFonts w:ascii="Consolas" w:hAnsi="Consolas" w:cs="Times New Roman"/>
      <w:b/>
      <w:color w:val="007020"/>
      <w:sz w:val="22"/>
    </w:rPr>
  </w:style>
  <w:style w:type="character" w:customStyle="1" w:styleId="DataTypeTok">
    <w:name w:val="DataTypeTok"/>
    <w:uiPriority w:val="99"/>
    <w:rsid w:val="00993F66"/>
    <w:rPr>
      <w:rFonts w:ascii="Consolas" w:hAnsi="Consolas" w:cs="Times New Roman"/>
      <w:color w:val="902000"/>
      <w:sz w:val="22"/>
    </w:rPr>
  </w:style>
  <w:style w:type="character" w:customStyle="1" w:styleId="DecValTok">
    <w:name w:val="DecValTok"/>
    <w:uiPriority w:val="99"/>
    <w:rsid w:val="00993F66"/>
    <w:rPr>
      <w:rFonts w:ascii="Consolas" w:hAnsi="Consolas" w:cs="Times New Roman"/>
      <w:color w:val="40A070"/>
      <w:sz w:val="22"/>
    </w:rPr>
  </w:style>
  <w:style w:type="character" w:customStyle="1" w:styleId="BaseNTok">
    <w:name w:val="BaseNTok"/>
    <w:uiPriority w:val="99"/>
    <w:rsid w:val="00993F66"/>
    <w:rPr>
      <w:rFonts w:ascii="Consolas" w:hAnsi="Consolas" w:cs="Times New Roman"/>
      <w:color w:val="40A070"/>
      <w:sz w:val="22"/>
    </w:rPr>
  </w:style>
  <w:style w:type="character" w:customStyle="1" w:styleId="FloatTok">
    <w:name w:val="FloatTok"/>
    <w:uiPriority w:val="99"/>
    <w:rsid w:val="00993F66"/>
    <w:rPr>
      <w:rFonts w:ascii="Consolas" w:hAnsi="Consolas" w:cs="Times New Roman"/>
      <w:color w:val="40A070"/>
      <w:sz w:val="22"/>
    </w:rPr>
  </w:style>
  <w:style w:type="character" w:customStyle="1" w:styleId="CharTok">
    <w:name w:val="CharTok"/>
    <w:uiPriority w:val="99"/>
    <w:rsid w:val="00993F66"/>
    <w:rPr>
      <w:rFonts w:ascii="Consolas" w:hAnsi="Consolas" w:cs="Times New Roman"/>
      <w:color w:val="4070A0"/>
      <w:sz w:val="22"/>
    </w:rPr>
  </w:style>
  <w:style w:type="character" w:customStyle="1" w:styleId="StringTok">
    <w:name w:val="StringTok"/>
    <w:uiPriority w:val="99"/>
    <w:rsid w:val="00993F66"/>
    <w:rPr>
      <w:rFonts w:ascii="Consolas" w:hAnsi="Consolas" w:cs="Times New Roman"/>
      <w:color w:val="4070A0"/>
      <w:sz w:val="22"/>
    </w:rPr>
  </w:style>
  <w:style w:type="character" w:customStyle="1" w:styleId="CommentTok">
    <w:name w:val="CommentTok"/>
    <w:uiPriority w:val="99"/>
    <w:rsid w:val="00993F66"/>
    <w:rPr>
      <w:rFonts w:ascii="Consolas" w:hAnsi="Consolas" w:cs="Times New Roman"/>
      <w:i/>
      <w:color w:val="60A0B0"/>
      <w:sz w:val="22"/>
    </w:rPr>
  </w:style>
  <w:style w:type="character" w:customStyle="1" w:styleId="OtherTok">
    <w:name w:val="OtherTok"/>
    <w:uiPriority w:val="99"/>
    <w:rsid w:val="00993F66"/>
    <w:rPr>
      <w:rFonts w:ascii="Consolas" w:hAnsi="Consolas" w:cs="Times New Roman"/>
      <w:color w:val="007020"/>
      <w:sz w:val="22"/>
    </w:rPr>
  </w:style>
  <w:style w:type="character" w:customStyle="1" w:styleId="AlertTok">
    <w:name w:val="AlertTok"/>
    <w:uiPriority w:val="99"/>
    <w:rsid w:val="00993F66"/>
    <w:rPr>
      <w:rFonts w:ascii="Consolas" w:hAnsi="Consolas" w:cs="Times New Roman"/>
      <w:b/>
      <w:color w:val="FF0000"/>
      <w:sz w:val="22"/>
    </w:rPr>
  </w:style>
  <w:style w:type="character" w:customStyle="1" w:styleId="FunctionTok">
    <w:name w:val="FunctionTok"/>
    <w:uiPriority w:val="99"/>
    <w:rsid w:val="00993F66"/>
    <w:rPr>
      <w:rFonts w:ascii="Consolas" w:hAnsi="Consolas" w:cs="Times New Roman"/>
      <w:color w:val="06287E"/>
      <w:sz w:val="22"/>
    </w:rPr>
  </w:style>
  <w:style w:type="character" w:customStyle="1" w:styleId="RegionMarkerTok">
    <w:name w:val="RegionMarkerTok"/>
    <w:uiPriority w:val="99"/>
    <w:rsid w:val="00993F66"/>
    <w:rPr>
      <w:rFonts w:ascii="Consolas" w:hAnsi="Consolas" w:cs="Times New Roman"/>
      <w:sz w:val="22"/>
    </w:rPr>
  </w:style>
  <w:style w:type="character" w:customStyle="1" w:styleId="ErrorTok">
    <w:name w:val="ErrorTok"/>
    <w:uiPriority w:val="99"/>
    <w:rsid w:val="00993F66"/>
    <w:rPr>
      <w:rFonts w:ascii="Consolas" w:hAnsi="Consolas" w:cs="Times New Roman"/>
      <w:b/>
      <w:color w:val="FF0000"/>
      <w:sz w:val="22"/>
    </w:rPr>
  </w:style>
  <w:style w:type="character" w:customStyle="1" w:styleId="NormalTok">
    <w:name w:val="NormalTok"/>
    <w:uiPriority w:val="99"/>
    <w:rsid w:val="00993F66"/>
    <w:rPr>
      <w:rFonts w:ascii="Consolas" w:hAnsi="Consolas" w:cs="Times New Roman"/>
      <w:sz w:val="22"/>
    </w:rPr>
  </w:style>
  <w:style w:type="character" w:styleId="Emphasis">
    <w:name w:val="Emphasis"/>
    <w:uiPriority w:val="99"/>
    <w:qFormat/>
    <w:rsid w:val="00EE34F8"/>
    <w:rPr>
      <w:rFonts w:cs="Times New Roman"/>
      <w:i/>
      <w:iCs/>
    </w:rPr>
  </w:style>
  <w:style w:type="paragraph" w:styleId="Header">
    <w:name w:val="header"/>
    <w:basedOn w:val="Normal"/>
    <w:link w:val="HeaderChar"/>
    <w:uiPriority w:val="99"/>
    <w:rsid w:val="00F6256F"/>
    <w:pPr>
      <w:tabs>
        <w:tab w:val="center" w:pos="4153"/>
        <w:tab w:val="right" w:pos="8306"/>
      </w:tabs>
    </w:pPr>
  </w:style>
  <w:style w:type="character" w:customStyle="1" w:styleId="HeaderChar">
    <w:name w:val="Header Char"/>
    <w:link w:val="Header"/>
    <w:uiPriority w:val="99"/>
    <w:semiHidden/>
    <w:locked/>
    <w:rsid w:val="009B2AF4"/>
    <w:rPr>
      <w:rFonts w:cs="Times New Roman"/>
      <w:sz w:val="24"/>
      <w:szCs w:val="24"/>
    </w:rPr>
  </w:style>
  <w:style w:type="paragraph" w:styleId="Footer">
    <w:name w:val="footer"/>
    <w:basedOn w:val="Normal"/>
    <w:link w:val="FooterChar1"/>
    <w:uiPriority w:val="99"/>
    <w:rsid w:val="00F6256F"/>
    <w:pPr>
      <w:tabs>
        <w:tab w:val="center" w:pos="4153"/>
        <w:tab w:val="right" w:pos="8306"/>
      </w:tabs>
    </w:pPr>
  </w:style>
  <w:style w:type="character" w:customStyle="1" w:styleId="FooterChar">
    <w:name w:val="Footer Char"/>
    <w:uiPriority w:val="99"/>
    <w:semiHidden/>
    <w:locked/>
    <w:rsid w:val="009B2AF4"/>
    <w:rPr>
      <w:rFonts w:cs="Times New Roman"/>
      <w:sz w:val="24"/>
      <w:szCs w:val="24"/>
    </w:rPr>
  </w:style>
  <w:style w:type="paragraph" w:customStyle="1" w:styleId="Copyrightfootertext">
    <w:name w:val="Copyright footer text"/>
    <w:basedOn w:val="Footer"/>
    <w:link w:val="CopyrightfootertextChar"/>
    <w:uiPriority w:val="99"/>
    <w:rsid w:val="00F6256F"/>
    <w:pPr>
      <w:spacing w:before="0"/>
    </w:pPr>
    <w:rPr>
      <w:rFonts w:cs="Arial"/>
      <w:bCs/>
      <w:szCs w:val="22"/>
      <w:lang w:eastAsia="en-GB"/>
    </w:rPr>
  </w:style>
  <w:style w:type="character" w:customStyle="1" w:styleId="FooterChar1">
    <w:name w:val="Footer Char1"/>
    <w:link w:val="Footer"/>
    <w:uiPriority w:val="99"/>
    <w:locked/>
    <w:rsid w:val="00F6256F"/>
    <w:rPr>
      <w:rFonts w:ascii="Cambria" w:hAnsi="Cambria" w:cs="Times New Roman"/>
      <w:sz w:val="24"/>
      <w:szCs w:val="24"/>
      <w:lang w:val="en-US" w:eastAsia="en-US" w:bidi="ar-SA"/>
    </w:rPr>
  </w:style>
  <w:style w:type="character" w:customStyle="1" w:styleId="CopyrightfootertextChar">
    <w:name w:val="Copyright footer text Char"/>
    <w:link w:val="Copyrightfootertext"/>
    <w:uiPriority w:val="99"/>
    <w:locked/>
    <w:rsid w:val="00F6256F"/>
    <w:rPr>
      <w:rFonts w:ascii="Arial" w:hAnsi="Arial" w:cs="Arial"/>
      <w:bCs/>
      <w:sz w:val="22"/>
      <w:szCs w:val="22"/>
      <w:lang w:val="en-US" w:eastAsia="en-GB" w:bidi="ar-SA"/>
    </w:rPr>
  </w:style>
  <w:style w:type="character" w:styleId="Hyperlink">
    <w:name w:val="Hyperlink"/>
    <w:uiPriority w:val="99"/>
    <w:rsid w:val="00102204"/>
    <w:rPr>
      <w:rFonts w:ascii="Arial" w:hAnsi="Arial" w:cs="Times New Roman"/>
      <w:color w:val="0000FF"/>
      <w:sz w:val="18"/>
      <w:u w:val="single"/>
    </w:rPr>
  </w:style>
  <w:style w:type="character" w:customStyle="1" w:styleId="BodyTextChar1">
    <w:name w:val="Body Text Char1"/>
    <w:link w:val="BodyText"/>
    <w:uiPriority w:val="99"/>
    <w:locked/>
    <w:rsid w:val="004E2FCE"/>
    <w:rPr>
      <w:rFonts w:ascii="Arial" w:hAnsi="Arial"/>
      <w:sz w:val="18"/>
      <w:lang w:val="en-US"/>
    </w:rPr>
  </w:style>
  <w:style w:type="character" w:styleId="CommentReference">
    <w:name w:val="annotation reference"/>
    <w:uiPriority w:val="99"/>
    <w:semiHidden/>
    <w:rsid w:val="00713F98"/>
    <w:rPr>
      <w:rFonts w:cs="Times New Roman"/>
      <w:sz w:val="16"/>
      <w:szCs w:val="16"/>
    </w:rPr>
  </w:style>
  <w:style w:type="paragraph" w:styleId="CommentText">
    <w:name w:val="annotation text"/>
    <w:basedOn w:val="Normal"/>
    <w:link w:val="CommentTextChar"/>
    <w:uiPriority w:val="99"/>
    <w:semiHidden/>
    <w:rsid w:val="00713F98"/>
    <w:rPr>
      <w:szCs w:val="20"/>
    </w:rPr>
  </w:style>
  <w:style w:type="character" w:customStyle="1" w:styleId="CommentTextChar">
    <w:name w:val="Comment Text Char"/>
    <w:link w:val="CommentText"/>
    <w:uiPriority w:val="99"/>
    <w:semiHidden/>
    <w:locked/>
    <w:rsid w:val="00713F98"/>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713F98"/>
    <w:rPr>
      <w:b/>
      <w:bCs/>
    </w:rPr>
  </w:style>
  <w:style w:type="character" w:customStyle="1" w:styleId="CommentSubjectChar">
    <w:name w:val="Comment Subject Char"/>
    <w:link w:val="CommentSubject"/>
    <w:uiPriority w:val="99"/>
    <w:semiHidden/>
    <w:locked/>
    <w:rsid w:val="00713F98"/>
    <w:rPr>
      <w:rFonts w:ascii="Calibri" w:hAnsi="Calibri" w:cs="Times New Roman"/>
      <w:b/>
      <w:bCs/>
      <w:sz w:val="20"/>
      <w:szCs w:val="20"/>
    </w:rPr>
  </w:style>
  <w:style w:type="paragraph" w:styleId="BalloonText">
    <w:name w:val="Balloon Text"/>
    <w:basedOn w:val="Normal"/>
    <w:link w:val="BalloonTextChar"/>
    <w:uiPriority w:val="99"/>
    <w:semiHidden/>
    <w:rsid w:val="00713F98"/>
    <w:pPr>
      <w:spacing w:before="0" w:after="0"/>
    </w:pPr>
    <w:rPr>
      <w:rFonts w:ascii="Segoe UI" w:hAnsi="Segoe UI" w:cs="Segoe UI"/>
      <w:szCs w:val="18"/>
    </w:rPr>
  </w:style>
  <w:style w:type="character" w:customStyle="1" w:styleId="BalloonTextChar">
    <w:name w:val="Balloon Text Char"/>
    <w:link w:val="BalloonText"/>
    <w:uiPriority w:val="99"/>
    <w:semiHidden/>
    <w:locked/>
    <w:rsid w:val="00713F98"/>
    <w:rPr>
      <w:rFonts w:ascii="Segoe UI" w:hAnsi="Segoe UI" w:cs="Segoe UI"/>
      <w:sz w:val="18"/>
      <w:szCs w:val="18"/>
    </w:rPr>
  </w:style>
  <w:style w:type="character" w:customStyle="1" w:styleId="LessonExtra">
    <w:name w:val="LessonExtra"/>
    <w:uiPriority w:val="99"/>
    <w:rsid w:val="00102204"/>
    <w:rPr>
      <w:rFonts w:ascii="Arial" w:hAnsi="Arial" w:cs="Times New Roman"/>
      <w:b/>
      <w:color w:val="C0504D"/>
      <w:sz w:val="24"/>
    </w:rPr>
  </w:style>
  <w:style w:type="character" w:customStyle="1" w:styleId="sectionHeader">
    <w:name w:val="sectionHeader"/>
    <w:rsid w:val="00360C78"/>
  </w:style>
  <w:style w:type="character" w:customStyle="1" w:styleId="extraHeader">
    <w:name w:val="extraHeader"/>
    <w:uiPriority w:val="1"/>
    <w:qFormat/>
    <w:rsid w:val="00102204"/>
    <w:rPr>
      <w:rFonts w:ascii="Arial" w:hAnsi="Arial"/>
      <w:b/>
      <w:color w:val="C0504D"/>
      <w:sz w:val="24"/>
    </w:rPr>
  </w:style>
  <w:style w:type="character" w:customStyle="1" w:styleId="ConstantTok">
    <w:name w:val="ConstantTok"/>
    <w:basedOn w:val="VerbatimChar"/>
    <w:rPr>
      <w:rFonts w:ascii="Consolas" w:hAnsi="Consolas" w:cs="Times New Roman"/>
      <w:color w:val="880000"/>
      <w:sz w:val="22"/>
    </w:rPr>
  </w:style>
  <w:style w:type="character" w:customStyle="1" w:styleId="SpecialCharTok">
    <w:name w:val="SpecialCharTok"/>
    <w:basedOn w:val="VerbatimChar"/>
    <w:rPr>
      <w:rFonts w:ascii="Consolas" w:hAnsi="Consolas" w:cs="Times New Roman"/>
      <w:color w:val="4070A0"/>
      <w:sz w:val="22"/>
    </w:rPr>
  </w:style>
  <w:style w:type="character" w:customStyle="1" w:styleId="VerbatimStringTok">
    <w:name w:val="VerbatimStringTok"/>
    <w:basedOn w:val="VerbatimChar"/>
    <w:rPr>
      <w:rFonts w:ascii="Consolas" w:hAnsi="Consolas" w:cs="Times New Roman"/>
      <w:color w:val="4070A0"/>
      <w:sz w:val="22"/>
    </w:rPr>
  </w:style>
  <w:style w:type="character" w:customStyle="1" w:styleId="SpecialStringTok">
    <w:name w:val="SpecialStringTok"/>
    <w:basedOn w:val="VerbatimChar"/>
    <w:rPr>
      <w:rFonts w:ascii="Consolas" w:hAnsi="Consolas" w:cs="Times New Roman"/>
      <w:color w:val="BB6688"/>
      <w:sz w:val="22"/>
    </w:rPr>
  </w:style>
  <w:style w:type="character" w:customStyle="1" w:styleId="ImportTok">
    <w:name w:val="ImportTok"/>
    <w:basedOn w:val="VerbatimChar"/>
    <w:rPr>
      <w:rFonts w:ascii="Consolas" w:hAnsi="Consolas" w:cs="Times New Roman"/>
      <w:sz w:val="22"/>
    </w:rPr>
  </w:style>
  <w:style w:type="character" w:customStyle="1" w:styleId="DocumentationTok">
    <w:name w:val="DocumentationTok"/>
    <w:basedOn w:val="VerbatimChar"/>
    <w:rPr>
      <w:rFonts w:ascii="Consolas" w:hAnsi="Consolas" w:cs="Times New Roman"/>
      <w:i/>
      <w:color w:val="BA2121"/>
      <w:sz w:val="22"/>
    </w:rPr>
  </w:style>
  <w:style w:type="character" w:customStyle="1" w:styleId="AnnotationTok">
    <w:name w:val="AnnotationTok"/>
    <w:basedOn w:val="VerbatimChar"/>
    <w:rPr>
      <w:rFonts w:ascii="Consolas" w:hAnsi="Consolas" w:cs="Times New Roman"/>
      <w:b/>
      <w:i/>
      <w:color w:val="60A0B0"/>
      <w:sz w:val="22"/>
    </w:rPr>
  </w:style>
  <w:style w:type="character" w:customStyle="1" w:styleId="CommentVarTok">
    <w:name w:val="CommentVarTok"/>
    <w:basedOn w:val="VerbatimChar"/>
    <w:rPr>
      <w:rFonts w:ascii="Consolas" w:hAnsi="Consolas" w:cs="Times New Roman"/>
      <w:b/>
      <w:i/>
      <w:color w:val="60A0B0"/>
      <w:sz w:val="22"/>
    </w:rPr>
  </w:style>
  <w:style w:type="character" w:customStyle="1" w:styleId="VariableTok">
    <w:name w:val="VariableTok"/>
    <w:basedOn w:val="VerbatimChar"/>
    <w:rPr>
      <w:rFonts w:ascii="Consolas" w:hAnsi="Consolas" w:cs="Times New Roman"/>
      <w:color w:val="19177C"/>
      <w:sz w:val="22"/>
    </w:rPr>
  </w:style>
  <w:style w:type="character" w:customStyle="1" w:styleId="ControlFlowTok">
    <w:name w:val="ControlFlowTok"/>
    <w:basedOn w:val="VerbatimChar"/>
    <w:rPr>
      <w:rFonts w:ascii="Consolas" w:hAnsi="Consolas" w:cs="Times New Roman"/>
      <w:b/>
      <w:color w:val="007020"/>
      <w:sz w:val="22"/>
    </w:rPr>
  </w:style>
  <w:style w:type="character" w:customStyle="1" w:styleId="OperatorTok">
    <w:name w:val="OperatorTok"/>
    <w:basedOn w:val="VerbatimChar"/>
    <w:rPr>
      <w:rFonts w:ascii="Consolas" w:hAnsi="Consolas" w:cs="Times New Roman"/>
      <w:color w:val="666666"/>
      <w:sz w:val="22"/>
    </w:rPr>
  </w:style>
  <w:style w:type="character" w:customStyle="1" w:styleId="BuiltInTok">
    <w:name w:val="BuiltInTok"/>
    <w:basedOn w:val="VerbatimChar"/>
    <w:rPr>
      <w:rFonts w:ascii="Consolas" w:hAnsi="Consolas" w:cs="Times New Roman"/>
      <w:sz w:val="22"/>
    </w:rPr>
  </w:style>
  <w:style w:type="character" w:customStyle="1" w:styleId="ExtensionTok">
    <w:name w:val="ExtensionTok"/>
    <w:basedOn w:val="VerbatimChar"/>
    <w:rPr>
      <w:rFonts w:ascii="Consolas" w:hAnsi="Consolas" w:cs="Times New Roman"/>
      <w:sz w:val="22"/>
    </w:rPr>
  </w:style>
  <w:style w:type="character" w:customStyle="1" w:styleId="PreprocessorTok">
    <w:name w:val="PreprocessorTok"/>
    <w:basedOn w:val="VerbatimChar"/>
    <w:rPr>
      <w:rFonts w:ascii="Consolas" w:hAnsi="Consolas" w:cs="Times New Roman"/>
      <w:color w:val="BC7A00"/>
      <w:sz w:val="22"/>
    </w:rPr>
  </w:style>
  <w:style w:type="character" w:customStyle="1" w:styleId="AttributeTok">
    <w:name w:val="AttributeTok"/>
    <w:basedOn w:val="VerbatimChar"/>
    <w:rPr>
      <w:rFonts w:ascii="Consolas" w:hAnsi="Consolas" w:cs="Times New Roman"/>
      <w:color w:val="7D9029"/>
      <w:sz w:val="22"/>
    </w:rPr>
  </w:style>
  <w:style w:type="character" w:customStyle="1" w:styleId="InformationTok">
    <w:name w:val="InformationTok"/>
    <w:basedOn w:val="VerbatimChar"/>
    <w:rPr>
      <w:rFonts w:ascii="Consolas" w:hAnsi="Consolas" w:cs="Times New Roman"/>
      <w:b/>
      <w:i/>
      <w:color w:val="60A0B0"/>
      <w:sz w:val="22"/>
    </w:rPr>
  </w:style>
  <w:style w:type="character" w:customStyle="1" w:styleId="WarningTok">
    <w:name w:val="WarningTok"/>
    <w:basedOn w:val="VerbatimChar"/>
    <w:rPr>
      <w:rFonts w:ascii="Consolas" w:hAnsi="Consolas" w:cs="Times New Roman"/>
      <w:b/>
      <w:i/>
      <w:color w:val="60A0B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Bethany Reynolds</dc:creator>
  <cp:lastModifiedBy>Bethany Reynolds</cp:lastModifiedBy>
  <cp:revision>2</cp:revision>
  <dcterms:created xsi:type="dcterms:W3CDTF">2021-10-28T11:54:00Z</dcterms:created>
  <dcterms:modified xsi:type="dcterms:W3CDTF">2021-10-28T11:54:00Z</dcterms:modified>
</cp:coreProperties>
</file>