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508"/>
        <w:gridCol w:w="3124"/>
      </w:tblGrid>
      <w:tr w:rsidR="00EB7B70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:rsidR="00EB7B70" w:rsidRPr="009339C5" w:rsidRDefault="00BE2766" w:rsidP="009339C5">
            <w:pPr>
              <w:jc w:val="center"/>
              <w:rPr>
                <w:rFonts w:ascii="Twinkl" w:hAnsi="Twinkl"/>
                <w:sz w:val="32"/>
              </w:rPr>
            </w:pPr>
            <w:r>
              <w:rPr>
                <w:rFonts w:ascii="Twinkl" w:hAnsi="Twinkl"/>
                <w:sz w:val="32"/>
              </w:rPr>
              <w:t>Year 4</w:t>
            </w:r>
            <w:r w:rsidR="00EB7B70" w:rsidRPr="009339C5">
              <w:rPr>
                <w:rFonts w:ascii="Twinkl" w:hAnsi="Twinkl"/>
                <w:sz w:val="32"/>
              </w:rPr>
              <w:t xml:space="preserve"> – Working Scientifically</w:t>
            </w:r>
            <w:r w:rsidR="009339C5">
              <w:rPr>
                <w:rFonts w:ascii="Twinkl" w:hAnsi="Twinkl"/>
                <w:sz w:val="32"/>
              </w:rPr>
              <w:t xml:space="preserve"> - Enquiry Skills</w:t>
            </w:r>
          </w:p>
        </w:tc>
      </w:tr>
      <w:tr w:rsidR="00EB7B70" w:rsidTr="009339C5">
        <w:tc>
          <w:tcPr>
            <w:tcW w:w="7508" w:type="dxa"/>
          </w:tcPr>
          <w:p w:rsidR="00EB7B70" w:rsidRPr="00B81AA3" w:rsidRDefault="00EB7B70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Questioning</w:t>
            </w:r>
            <w:r w:rsidR="00B81AA3" w:rsidRPr="00B81AA3">
              <w:rPr>
                <w:rFonts w:ascii="Twinkl" w:hAnsi="Twinkl"/>
                <w:b/>
                <w:sz w:val="24"/>
              </w:rPr>
              <w:t xml:space="preserve"> and Enquiring</w:t>
            </w:r>
            <w:r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BE2766" w:rsidRPr="00BE2766" w:rsidRDefault="00BE2766" w:rsidP="00BE2766">
            <w:pPr>
              <w:pStyle w:val="ListParagraph"/>
              <w:numPr>
                <w:ilvl w:val="0"/>
                <w:numId w:val="15"/>
              </w:numPr>
              <w:rPr>
                <w:rFonts w:ascii="Twinkl" w:hAnsi="Twinkl"/>
                <w:sz w:val="20"/>
                <w:szCs w:val="20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>I can raise and answer questions based on my observations and what I have found out.</w:t>
            </w:r>
          </w:p>
          <w:p w:rsidR="00EB7B70" w:rsidRPr="009339C5" w:rsidRDefault="00EB7B70" w:rsidP="00BE2766">
            <w:pPr>
              <w:pStyle w:val="ListParagraph"/>
              <w:rPr>
                <w:rFonts w:ascii="Twinkl" w:hAnsi="Twinkl"/>
                <w:sz w:val="12"/>
                <w:szCs w:val="20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Pr="009339C5" w:rsidRDefault="00EB7B70" w:rsidP="00B81AA3">
            <w:pPr>
              <w:rPr>
                <w:sz w:val="14"/>
              </w:rPr>
            </w:pPr>
          </w:p>
        </w:tc>
      </w:tr>
      <w:tr w:rsidR="00B81AA3" w:rsidTr="009339C5">
        <w:tc>
          <w:tcPr>
            <w:tcW w:w="7508" w:type="dxa"/>
          </w:tcPr>
          <w:p w:rsidR="00BE2766" w:rsidRPr="00BE2766" w:rsidRDefault="00BE2766" w:rsidP="00BE2766">
            <w:pPr>
              <w:rPr>
                <w:rFonts w:ascii="Twinkl" w:hAnsi="Twinkl"/>
                <w:sz w:val="32"/>
                <w:szCs w:val="20"/>
              </w:rPr>
            </w:pPr>
          </w:p>
          <w:p w:rsidR="00B81AA3" w:rsidRPr="009339C5" w:rsidRDefault="00BE2766" w:rsidP="00BE276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b/>
                <w:sz w:val="16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compare ideas with models or images.</w:t>
            </w:r>
          </w:p>
        </w:tc>
        <w:tc>
          <w:tcPr>
            <w:tcW w:w="3124" w:type="dxa"/>
          </w:tcPr>
          <w:p w:rsidR="00B81AA3" w:rsidRDefault="00B81AA3" w:rsidP="00B81AA3"/>
          <w:p w:rsidR="00B81AA3" w:rsidRDefault="00B81AA3" w:rsidP="00B81AA3"/>
          <w:p w:rsidR="00B81AA3" w:rsidRDefault="00B81AA3" w:rsidP="00B81AA3"/>
          <w:p w:rsidR="00B81AA3" w:rsidRPr="009339C5" w:rsidRDefault="00B81AA3" w:rsidP="00B81AA3">
            <w:pPr>
              <w:rPr>
                <w:sz w:val="16"/>
              </w:rPr>
            </w:pPr>
          </w:p>
        </w:tc>
      </w:tr>
      <w:tr w:rsidR="00EB7B70" w:rsidTr="009339C5">
        <w:tc>
          <w:tcPr>
            <w:tcW w:w="7508" w:type="dxa"/>
          </w:tcPr>
          <w:p w:rsidR="00EB7B70" w:rsidRPr="00B81AA3" w:rsidRDefault="009A78BD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Observing</w:t>
            </w:r>
            <w:r w:rsidR="00EB7B70"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BE2766" w:rsidRPr="00BE2766" w:rsidRDefault="00BE2766" w:rsidP="00BE276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 xml:space="preserve">I can observe and record changes over time. </w:t>
            </w:r>
          </w:p>
          <w:p w:rsidR="00BE2766" w:rsidRPr="00F700B5" w:rsidRDefault="00BE2766" w:rsidP="00BE2766">
            <w:pPr>
              <w:rPr>
                <w:rFonts w:ascii="Twinkl" w:hAnsi="Twinkl"/>
                <w:sz w:val="20"/>
                <w:szCs w:val="20"/>
              </w:rPr>
            </w:pPr>
          </w:p>
          <w:p w:rsidR="009A78BD" w:rsidRDefault="009A78BD" w:rsidP="00BE2766"/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C5230F" w:rsidRDefault="00C5230F" w:rsidP="00B81AA3"/>
          <w:p w:rsidR="00C5230F" w:rsidRPr="009339C5" w:rsidRDefault="00C5230F" w:rsidP="00B81AA3">
            <w:pPr>
              <w:rPr>
                <w:sz w:val="16"/>
              </w:rPr>
            </w:pPr>
          </w:p>
        </w:tc>
      </w:tr>
      <w:tr w:rsidR="009A78BD" w:rsidTr="009339C5">
        <w:tc>
          <w:tcPr>
            <w:tcW w:w="7508" w:type="dxa"/>
          </w:tcPr>
          <w:p w:rsidR="009A78BD" w:rsidRPr="009A78BD" w:rsidRDefault="009A78BD" w:rsidP="00B81AA3">
            <w:pPr>
              <w:rPr>
                <w:rFonts w:ascii="Twinkl" w:hAnsi="Twinkl"/>
              </w:rPr>
            </w:pPr>
          </w:p>
          <w:p w:rsidR="009339C5" w:rsidRPr="00BE2766" w:rsidRDefault="00BE2766" w:rsidP="00BE276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8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>I can observe patterns.</w:t>
            </w:r>
          </w:p>
          <w:p w:rsidR="00BE2766" w:rsidRDefault="00BE2766" w:rsidP="00BE2766">
            <w:pPr>
              <w:pStyle w:val="ListParagraph"/>
              <w:rPr>
                <w:rFonts w:ascii="Twinkl" w:hAnsi="Twinkl"/>
                <w:sz w:val="18"/>
                <w:szCs w:val="20"/>
              </w:rPr>
            </w:pPr>
          </w:p>
          <w:p w:rsidR="00BE2766" w:rsidRPr="00BE2766" w:rsidRDefault="00BE2766" w:rsidP="00BE2766">
            <w:pPr>
              <w:pStyle w:val="ListParagraph"/>
              <w:rPr>
                <w:rFonts w:ascii="Twinkl" w:hAnsi="Twinkl"/>
                <w:sz w:val="18"/>
              </w:rPr>
            </w:pPr>
          </w:p>
        </w:tc>
        <w:tc>
          <w:tcPr>
            <w:tcW w:w="3124" w:type="dxa"/>
          </w:tcPr>
          <w:p w:rsidR="009A78BD" w:rsidRDefault="009A78BD" w:rsidP="00B81AA3"/>
        </w:tc>
      </w:tr>
      <w:tr w:rsidR="009A78BD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Conducting: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2"/>
              </w:rPr>
            </w:pPr>
          </w:p>
          <w:p w:rsidR="009A78BD" w:rsidRPr="009339C5" w:rsidRDefault="00BE2766" w:rsidP="009339C5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investigate the effects of changes over time.</w:t>
            </w:r>
          </w:p>
          <w:p w:rsidR="009339C5" w:rsidRDefault="009339C5" w:rsidP="009339C5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9339C5" w:rsidRPr="009339C5" w:rsidRDefault="009339C5" w:rsidP="009339C5">
            <w:pPr>
              <w:pStyle w:val="ListParagraph"/>
              <w:rPr>
                <w:rFonts w:ascii="Twinkl" w:hAnsi="Twinkl"/>
                <w:sz w:val="12"/>
              </w:rPr>
            </w:pPr>
          </w:p>
        </w:tc>
        <w:tc>
          <w:tcPr>
            <w:tcW w:w="3124" w:type="dxa"/>
          </w:tcPr>
          <w:p w:rsidR="009A78BD" w:rsidRDefault="009A78BD" w:rsidP="00B81AA3"/>
        </w:tc>
      </w:tr>
      <w:tr w:rsidR="00EB7B70" w:rsidTr="009339C5">
        <w:tc>
          <w:tcPr>
            <w:tcW w:w="7508" w:type="dxa"/>
          </w:tcPr>
          <w:p w:rsidR="00F25D48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Identifying and Classifying</w:t>
            </w:r>
            <w:r w:rsidR="00F25D48" w:rsidRPr="00C5230F">
              <w:rPr>
                <w:rFonts w:ascii="Twinkl" w:hAnsi="Twinkl"/>
                <w:b/>
                <w:sz w:val="24"/>
              </w:rPr>
              <w:t>:</w:t>
            </w:r>
          </w:p>
          <w:p w:rsidR="00F25D48" w:rsidRPr="00EB7B70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EB7B70" w:rsidRDefault="00BE2766" w:rsidP="00BE2766">
            <w:pPr>
              <w:pStyle w:val="ListParagraph"/>
              <w:numPr>
                <w:ilvl w:val="0"/>
                <w:numId w:val="7"/>
              </w:numPr>
            </w:pPr>
            <w:r w:rsidRPr="00F700B5">
              <w:rPr>
                <w:rFonts w:ascii="Twinkl" w:hAnsi="Twinkl"/>
                <w:sz w:val="20"/>
                <w:szCs w:val="20"/>
              </w:rPr>
              <w:t>I can use keys to identify and classify local plants.</w:t>
            </w: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Predictions: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F25D48" w:rsidRPr="00C5230F" w:rsidRDefault="00BE2766" w:rsidP="00B81AA3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make predictions drawing on previous experience and knowledge.</w:t>
            </w: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Data and Information:</w:t>
            </w:r>
          </w:p>
          <w:p w:rsidR="00F25D48" w:rsidRPr="00B81AA3" w:rsidRDefault="00F25D48" w:rsidP="00B81AA3">
            <w:pPr>
              <w:pStyle w:val="ListParagraph"/>
              <w:rPr>
                <w:rFonts w:ascii="Twinkl" w:hAnsi="Twinkl"/>
                <w:sz w:val="16"/>
              </w:rPr>
            </w:pPr>
          </w:p>
          <w:p w:rsidR="00BE2766" w:rsidRPr="00BE2766" w:rsidRDefault="00BE2766" w:rsidP="00BE2766">
            <w:pPr>
              <w:pStyle w:val="ListParagraph"/>
              <w:numPr>
                <w:ilvl w:val="0"/>
                <w:numId w:val="16"/>
              </w:numPr>
              <w:rPr>
                <w:rFonts w:ascii="Twinkl" w:hAnsi="Twinkl"/>
                <w:sz w:val="20"/>
                <w:szCs w:val="20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 xml:space="preserve">I can gather record and classify data in a variety of ways. </w:t>
            </w:r>
          </w:p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F25D48" w:rsidRPr="00B81AA3" w:rsidRDefault="00F25D48" w:rsidP="009339C5">
            <w:pPr>
              <w:rPr>
                <w:rFonts w:ascii="Twinkl" w:hAnsi="Twinkl"/>
                <w:sz w:val="6"/>
              </w:rPr>
            </w:pP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EB7B70" w:rsidTr="009339C5">
        <w:trPr>
          <w:trHeight w:val="1081"/>
        </w:trPr>
        <w:tc>
          <w:tcPr>
            <w:tcW w:w="7508" w:type="dxa"/>
          </w:tcPr>
          <w:p w:rsidR="00F25D48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Default="009339C5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Pr="00BE2766" w:rsidRDefault="00BE2766" w:rsidP="00BE2766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  <w:sz w:val="20"/>
                <w:szCs w:val="20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record findings using oral and written explanations, displays or presentation.</w:t>
            </w:r>
          </w:p>
          <w:p w:rsidR="00EB7B70" w:rsidRPr="009339C5" w:rsidRDefault="00EB7B70" w:rsidP="009339C5">
            <w:pPr>
              <w:rPr>
                <w:rFonts w:ascii="Twinkl" w:hAnsi="Twinkl"/>
                <w:sz w:val="18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EB7B70" w:rsidTr="009339C5">
        <w:trPr>
          <w:trHeight w:val="458"/>
        </w:trPr>
        <w:tc>
          <w:tcPr>
            <w:tcW w:w="7508" w:type="dxa"/>
          </w:tcPr>
          <w:p w:rsidR="009A78BD" w:rsidRPr="00C5230F" w:rsidRDefault="00C5230F" w:rsidP="00B81AA3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Conclusions and Evaluations:</w:t>
            </w:r>
          </w:p>
          <w:p w:rsidR="009A78BD" w:rsidRPr="00EB7B70" w:rsidRDefault="009A78BD" w:rsidP="00B81AA3">
            <w:pPr>
              <w:rPr>
                <w:rFonts w:ascii="Twinkl" w:hAnsi="Twinkl"/>
                <w:b/>
                <w:sz w:val="10"/>
              </w:rPr>
            </w:pPr>
          </w:p>
          <w:p w:rsidR="00BE2766" w:rsidRPr="00BE2766" w:rsidRDefault="00BE2766" w:rsidP="00BE2766">
            <w:pPr>
              <w:pStyle w:val="ListParagraph"/>
              <w:numPr>
                <w:ilvl w:val="0"/>
                <w:numId w:val="16"/>
              </w:numPr>
              <w:rPr>
                <w:rFonts w:ascii="Twinkl" w:hAnsi="Twinkl"/>
                <w:sz w:val="20"/>
                <w:szCs w:val="20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 xml:space="preserve">I can suggest reasons for differences. </w:t>
            </w:r>
          </w:p>
          <w:p w:rsidR="00EB7B70" w:rsidRDefault="00EB7B70" w:rsidP="00BE2766">
            <w:pPr>
              <w:rPr>
                <w:rFonts w:ascii="Twinkl" w:hAnsi="Twinkl"/>
                <w:sz w:val="20"/>
                <w:szCs w:val="20"/>
              </w:rPr>
            </w:pPr>
          </w:p>
          <w:p w:rsidR="00BE2766" w:rsidRPr="00BE2766" w:rsidRDefault="00BE2766" w:rsidP="00BE2766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F25D48" w:rsidRDefault="00F25D48" w:rsidP="00B81AA3"/>
          <w:p w:rsidR="009339C5" w:rsidRPr="009339C5" w:rsidRDefault="009339C5" w:rsidP="00B81AA3">
            <w:pPr>
              <w:rPr>
                <w:sz w:val="14"/>
              </w:rPr>
            </w:pPr>
          </w:p>
          <w:p w:rsidR="009339C5" w:rsidRPr="009339C5" w:rsidRDefault="009339C5" w:rsidP="00B81AA3">
            <w:pPr>
              <w:rPr>
                <w:sz w:val="16"/>
              </w:rPr>
            </w:pPr>
          </w:p>
        </w:tc>
      </w:tr>
      <w:tr w:rsidR="00C5230F" w:rsidTr="009339C5">
        <w:trPr>
          <w:trHeight w:val="458"/>
        </w:trPr>
        <w:tc>
          <w:tcPr>
            <w:tcW w:w="7508" w:type="dxa"/>
            <w:tcBorders>
              <w:bottom w:val="single" w:sz="4" w:space="0" w:color="auto"/>
            </w:tcBorders>
          </w:tcPr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BE2766" w:rsidRPr="00BE2766" w:rsidRDefault="00BE2766" w:rsidP="00BE2766">
            <w:pPr>
              <w:pStyle w:val="ListParagraph"/>
              <w:numPr>
                <w:ilvl w:val="0"/>
                <w:numId w:val="16"/>
              </w:numPr>
              <w:rPr>
                <w:rFonts w:ascii="Twinkl" w:hAnsi="Twinkl"/>
                <w:sz w:val="20"/>
                <w:szCs w:val="20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>I can identify patterns in my results.</w:t>
            </w:r>
          </w:p>
          <w:p w:rsidR="009339C5" w:rsidRPr="00BE2766" w:rsidRDefault="009339C5" w:rsidP="00BE2766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124" w:type="dxa"/>
          </w:tcPr>
          <w:p w:rsidR="00C5230F" w:rsidRDefault="00C5230F" w:rsidP="00B81AA3"/>
          <w:p w:rsidR="009339C5" w:rsidRDefault="009339C5" w:rsidP="00B81AA3"/>
          <w:p w:rsidR="009339C5" w:rsidRDefault="009339C5" w:rsidP="00B81AA3"/>
          <w:p w:rsidR="009339C5" w:rsidRDefault="009339C5" w:rsidP="00B81AA3"/>
        </w:tc>
      </w:tr>
      <w:tr w:rsidR="009339C5" w:rsidTr="009339C5">
        <w:trPr>
          <w:trHeight w:val="993"/>
        </w:trPr>
        <w:tc>
          <w:tcPr>
            <w:tcW w:w="7508" w:type="dxa"/>
            <w:tcBorders>
              <w:bottom w:val="single" w:sz="4" w:space="0" w:color="auto"/>
            </w:tcBorders>
          </w:tcPr>
          <w:p w:rsidR="00BE2766" w:rsidRDefault="00BE2766" w:rsidP="00BE2766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  <w:bookmarkStart w:id="0" w:name="_GoBack"/>
            <w:bookmarkEnd w:id="0"/>
          </w:p>
          <w:p w:rsidR="009339C5" w:rsidRPr="00BE2766" w:rsidRDefault="00BE2766" w:rsidP="00BE2766">
            <w:pPr>
              <w:pStyle w:val="ListParagraph"/>
              <w:numPr>
                <w:ilvl w:val="0"/>
                <w:numId w:val="16"/>
              </w:numPr>
              <w:rPr>
                <w:rFonts w:ascii="Twinkl" w:hAnsi="Twinkl"/>
                <w:sz w:val="20"/>
                <w:szCs w:val="20"/>
              </w:rPr>
            </w:pPr>
            <w:r w:rsidRPr="00BE2766">
              <w:rPr>
                <w:rFonts w:ascii="Twinkl" w:hAnsi="Twinkl"/>
                <w:sz w:val="20"/>
                <w:szCs w:val="20"/>
              </w:rPr>
              <w:t>I can say what I have found out, linking cause and effect.</w:t>
            </w:r>
          </w:p>
          <w:p w:rsidR="009339C5" w:rsidRPr="00BE2766" w:rsidRDefault="009339C5" w:rsidP="009339C5">
            <w:pPr>
              <w:pStyle w:val="ListParagraph"/>
              <w:numPr>
                <w:ilvl w:val="0"/>
                <w:numId w:val="12"/>
              </w:numPr>
              <w:rPr>
                <w:rFonts w:ascii="Twinkl" w:hAnsi="Twinkl"/>
                <w:b/>
                <w:sz w:val="2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b/>
                <w:sz w:val="2"/>
              </w:rPr>
            </w:pPr>
          </w:p>
          <w:p w:rsidR="009339C5" w:rsidRPr="009339C5" w:rsidRDefault="009339C5" w:rsidP="009339C5">
            <w:pPr>
              <w:rPr>
                <w:rFonts w:ascii="Twinkl" w:hAnsi="Twinkl"/>
                <w:b/>
                <w:sz w:val="2"/>
              </w:rPr>
            </w:pPr>
          </w:p>
        </w:tc>
        <w:tc>
          <w:tcPr>
            <w:tcW w:w="3124" w:type="dxa"/>
          </w:tcPr>
          <w:p w:rsidR="009339C5" w:rsidRDefault="009339C5" w:rsidP="00B81AA3"/>
          <w:p w:rsidR="009339C5" w:rsidRDefault="009339C5" w:rsidP="009339C5"/>
          <w:p w:rsidR="009339C5" w:rsidRPr="009339C5" w:rsidRDefault="009339C5" w:rsidP="009339C5"/>
        </w:tc>
      </w:tr>
    </w:tbl>
    <w:p w:rsidR="009D1BF8" w:rsidRDefault="00BE2766"/>
    <w:p w:rsidR="009A78BD" w:rsidRDefault="009A78BD"/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E56A34"/>
    <w:multiLevelType w:val="hybridMultilevel"/>
    <w:tmpl w:val="545A9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182F"/>
    <w:multiLevelType w:val="hybridMultilevel"/>
    <w:tmpl w:val="AE600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F5EEA"/>
    <w:multiLevelType w:val="hybridMultilevel"/>
    <w:tmpl w:val="638A4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F02A8"/>
    <w:multiLevelType w:val="hybridMultilevel"/>
    <w:tmpl w:val="5B868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B4204"/>
    <w:multiLevelType w:val="hybridMultilevel"/>
    <w:tmpl w:val="563CB1E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3A23BD"/>
    <w:multiLevelType w:val="hybridMultilevel"/>
    <w:tmpl w:val="B298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4A1935"/>
    <w:multiLevelType w:val="hybridMultilevel"/>
    <w:tmpl w:val="01AEE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F2B03"/>
    <w:multiLevelType w:val="hybridMultilevel"/>
    <w:tmpl w:val="7B9481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47F12"/>
    <w:multiLevelType w:val="hybridMultilevel"/>
    <w:tmpl w:val="E170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85E23"/>
    <w:multiLevelType w:val="hybridMultilevel"/>
    <w:tmpl w:val="4D729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01683A"/>
    <w:multiLevelType w:val="hybridMultilevel"/>
    <w:tmpl w:val="AF9432A6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9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12"/>
  </w:num>
  <w:num w:numId="10">
    <w:abstractNumId w:val="5"/>
  </w:num>
  <w:num w:numId="11">
    <w:abstractNumId w:val="7"/>
  </w:num>
  <w:num w:numId="12">
    <w:abstractNumId w:val="3"/>
  </w:num>
  <w:num w:numId="13">
    <w:abstractNumId w:val="10"/>
  </w:num>
  <w:num w:numId="14">
    <w:abstractNumId w:val="1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70"/>
    <w:rsid w:val="009339C5"/>
    <w:rsid w:val="009879B9"/>
    <w:rsid w:val="009A78BD"/>
    <w:rsid w:val="00A33071"/>
    <w:rsid w:val="00B81AA3"/>
    <w:rsid w:val="00BE2766"/>
    <w:rsid w:val="00C5230F"/>
    <w:rsid w:val="00CF6192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 Reynolds</cp:lastModifiedBy>
  <cp:revision>2</cp:revision>
  <dcterms:created xsi:type="dcterms:W3CDTF">2019-11-19T18:58:00Z</dcterms:created>
  <dcterms:modified xsi:type="dcterms:W3CDTF">2019-11-19T18:58:00Z</dcterms:modified>
</cp:coreProperties>
</file>