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555"/>
        <w:gridCol w:w="4599"/>
        <w:gridCol w:w="3078"/>
        <w:gridCol w:w="6156"/>
      </w:tblGrid>
      <w:tr w:rsidR="00C05336" w14:paraId="26756285" w14:textId="77777777" w:rsidTr="00256253">
        <w:trPr>
          <w:trHeight w:val="692"/>
          <w:jc w:val="center"/>
        </w:trPr>
        <w:tc>
          <w:tcPr>
            <w:tcW w:w="1555" w:type="dxa"/>
            <w:vMerge w:val="restart"/>
          </w:tcPr>
          <w:p w14:paraId="381EB223" w14:textId="77777777" w:rsidR="00C05336" w:rsidRDefault="00C05336">
            <w:r>
              <w:rPr>
                <w:noProof/>
                <w:lang w:eastAsia="en-GB"/>
              </w:rPr>
              <w:drawing>
                <wp:inline distT="0" distB="0" distL="0" distR="0" wp14:anchorId="35BB751F" wp14:editId="7388E4AD">
                  <wp:extent cx="754602" cy="648958"/>
                  <wp:effectExtent l="0" t="0" r="762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61288" t="28364" r="7119" b="23334"/>
                          <a:stretch/>
                        </pic:blipFill>
                        <pic:spPr bwMode="auto">
                          <a:xfrm>
                            <a:off x="0" y="0"/>
                            <a:ext cx="768929" cy="661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833" w:type="dxa"/>
            <w:gridSpan w:val="3"/>
            <w:shd w:val="clear" w:color="auto" w:fill="FFFF99"/>
            <w:vAlign w:val="center"/>
          </w:tcPr>
          <w:p w14:paraId="0CA4B9B7" w14:textId="2CA704E3" w:rsidR="00C05336" w:rsidRPr="003C204E" w:rsidRDefault="00F27186" w:rsidP="003C204E">
            <w:pPr>
              <w:jc w:val="center"/>
              <w:rPr>
                <w:b/>
                <w:i/>
                <w:iCs/>
                <w:sz w:val="32"/>
              </w:rPr>
            </w:pPr>
            <w:r>
              <w:rPr>
                <w:b/>
                <w:sz w:val="32"/>
              </w:rPr>
              <w:t>Art</w:t>
            </w:r>
          </w:p>
        </w:tc>
      </w:tr>
      <w:tr w:rsidR="00C05336" w14:paraId="485ABD0E" w14:textId="77777777" w:rsidTr="00256253">
        <w:trPr>
          <w:jc w:val="center"/>
        </w:trPr>
        <w:tc>
          <w:tcPr>
            <w:tcW w:w="1555" w:type="dxa"/>
            <w:vMerge/>
          </w:tcPr>
          <w:p w14:paraId="00515546" w14:textId="77777777" w:rsidR="00C05336" w:rsidRDefault="00C05336"/>
        </w:tc>
        <w:tc>
          <w:tcPr>
            <w:tcW w:w="4599" w:type="dxa"/>
            <w:shd w:val="clear" w:color="auto" w:fill="FFFF99"/>
            <w:vAlign w:val="center"/>
          </w:tcPr>
          <w:p w14:paraId="4B410072" w14:textId="0A043B78" w:rsidR="00C05336" w:rsidRPr="00C05336" w:rsidRDefault="0015297F">
            <w:pPr>
              <w:rPr>
                <w:sz w:val="32"/>
              </w:rPr>
            </w:pPr>
            <w:r>
              <w:rPr>
                <w:sz w:val="32"/>
              </w:rPr>
              <w:t>Summer</w:t>
            </w:r>
            <w:r w:rsidR="00C05336" w:rsidRPr="00C05336">
              <w:rPr>
                <w:sz w:val="32"/>
              </w:rPr>
              <w:t xml:space="preserve"> Term</w:t>
            </w:r>
            <w:r w:rsidR="00C42A6C">
              <w:rPr>
                <w:sz w:val="32"/>
              </w:rPr>
              <w:t xml:space="preserve"> </w:t>
            </w:r>
          </w:p>
        </w:tc>
        <w:tc>
          <w:tcPr>
            <w:tcW w:w="3078" w:type="dxa"/>
            <w:shd w:val="clear" w:color="auto" w:fill="FFFF99"/>
            <w:vAlign w:val="center"/>
          </w:tcPr>
          <w:p w14:paraId="17BB0117" w14:textId="6FA96E87" w:rsidR="00C05336" w:rsidRPr="00C05336" w:rsidRDefault="004960A8">
            <w:pPr>
              <w:rPr>
                <w:sz w:val="32"/>
              </w:rPr>
            </w:pPr>
            <w:r>
              <w:rPr>
                <w:sz w:val="32"/>
              </w:rPr>
              <w:t xml:space="preserve">Year </w:t>
            </w:r>
            <w:r w:rsidR="00076BA5">
              <w:rPr>
                <w:sz w:val="32"/>
              </w:rPr>
              <w:t>5</w:t>
            </w:r>
          </w:p>
        </w:tc>
        <w:tc>
          <w:tcPr>
            <w:tcW w:w="6156" w:type="dxa"/>
            <w:shd w:val="clear" w:color="auto" w:fill="FFFF99"/>
            <w:vAlign w:val="center"/>
          </w:tcPr>
          <w:p w14:paraId="7C2591E3" w14:textId="3062F8F9" w:rsidR="00C05336" w:rsidRPr="00C05336" w:rsidRDefault="004960A8" w:rsidP="00076BA5">
            <w:pPr>
              <w:rPr>
                <w:sz w:val="32"/>
              </w:rPr>
            </w:pPr>
            <w:r>
              <w:rPr>
                <w:sz w:val="32"/>
              </w:rPr>
              <w:t>Area of Study:</w:t>
            </w:r>
            <w:r w:rsidR="00C42A6C">
              <w:rPr>
                <w:sz w:val="32"/>
              </w:rPr>
              <w:t xml:space="preserve"> </w:t>
            </w:r>
            <w:r w:rsidR="00076BA5">
              <w:rPr>
                <w:sz w:val="32"/>
              </w:rPr>
              <w:t>Collage</w:t>
            </w:r>
          </w:p>
        </w:tc>
      </w:tr>
    </w:tbl>
    <w:tbl>
      <w:tblPr>
        <w:tblStyle w:val="TableGrid"/>
        <w:tblpPr w:leftFromText="180" w:rightFromText="180" w:vertAnchor="text" w:horzAnchor="margin" w:tblpY="252"/>
        <w:tblW w:w="0" w:type="auto"/>
        <w:tblLook w:val="04A0" w:firstRow="1" w:lastRow="0" w:firstColumn="1" w:lastColumn="0" w:noHBand="0" w:noVBand="1"/>
      </w:tblPr>
      <w:tblGrid>
        <w:gridCol w:w="4957"/>
      </w:tblGrid>
      <w:tr w:rsidR="00C05336" w14:paraId="799C0A62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5C13AB35" w14:textId="77777777" w:rsidR="00C05336" w:rsidRDefault="00C05336" w:rsidP="00C05336">
            <w:pPr>
              <w:jc w:val="center"/>
            </w:pPr>
            <w:r w:rsidRPr="00C05336">
              <w:rPr>
                <w:sz w:val="24"/>
              </w:rPr>
              <w:t>What should I already know?</w:t>
            </w:r>
          </w:p>
        </w:tc>
      </w:tr>
      <w:tr w:rsidR="00C05336" w14:paraId="7CAAABFD" w14:textId="77777777" w:rsidTr="00C42A6C">
        <w:trPr>
          <w:trHeight w:val="1540"/>
        </w:trPr>
        <w:tc>
          <w:tcPr>
            <w:tcW w:w="4957" w:type="dxa"/>
          </w:tcPr>
          <w:p w14:paraId="03F62013" w14:textId="77777777" w:rsidR="00076BA5" w:rsidRPr="00140F3E" w:rsidRDefault="00076BA5" w:rsidP="00076BA5">
            <w:pPr>
              <w:pStyle w:val="Default"/>
              <w:numPr>
                <w:ilvl w:val="0"/>
                <w:numId w:val="2"/>
              </w:numPr>
              <w:ind w:left="166" w:hanging="166"/>
              <w:rPr>
                <w:sz w:val="20"/>
              </w:rPr>
            </w:pPr>
            <w:r w:rsidRPr="00140F3E">
              <w:rPr>
                <w:sz w:val="22"/>
              </w:rPr>
              <w:t>Any material can be used to collage</w:t>
            </w:r>
            <w:r w:rsidRPr="00140F3E">
              <w:rPr>
                <w:sz w:val="20"/>
              </w:rPr>
              <w:t xml:space="preserve"> </w:t>
            </w:r>
          </w:p>
          <w:p w14:paraId="143924E3" w14:textId="77777777" w:rsidR="00076BA5" w:rsidRPr="00310771" w:rsidRDefault="00076BA5" w:rsidP="00076BA5">
            <w:pPr>
              <w:pStyle w:val="Default"/>
              <w:numPr>
                <w:ilvl w:val="0"/>
                <w:numId w:val="2"/>
              </w:numPr>
              <w:ind w:left="166" w:hanging="166"/>
              <w:rPr>
                <w:sz w:val="22"/>
              </w:rPr>
            </w:pPr>
            <w:r>
              <w:rPr>
                <w:sz w:val="22"/>
              </w:rPr>
              <w:t>A</w:t>
            </w:r>
            <w:r w:rsidRPr="00310771">
              <w:rPr>
                <w:sz w:val="22"/>
              </w:rPr>
              <w:t xml:space="preserve"> range of collage techniques such as tearing, overlapping and layering</w:t>
            </w:r>
          </w:p>
          <w:p w14:paraId="6F48E3D7" w14:textId="77777777" w:rsidR="00076BA5" w:rsidRPr="00310771" w:rsidRDefault="00076BA5" w:rsidP="00076BA5">
            <w:pPr>
              <w:pStyle w:val="Default"/>
              <w:numPr>
                <w:ilvl w:val="0"/>
                <w:numId w:val="2"/>
              </w:numPr>
              <w:ind w:left="166" w:hanging="166"/>
              <w:rPr>
                <w:sz w:val="22"/>
              </w:rPr>
            </w:pPr>
            <w:r>
              <w:rPr>
                <w:sz w:val="22"/>
              </w:rPr>
              <w:t>T</w:t>
            </w:r>
            <w:r w:rsidRPr="00310771">
              <w:rPr>
                <w:sz w:val="22"/>
              </w:rPr>
              <w:t>hat collage can produce neat pictures</w:t>
            </w:r>
          </w:p>
          <w:p w14:paraId="49E1F617" w14:textId="5A59A4F7" w:rsidR="00C05336" w:rsidRPr="00C42A6C" w:rsidRDefault="00076BA5" w:rsidP="00076BA5">
            <w:pPr>
              <w:pStyle w:val="Default"/>
              <w:numPr>
                <w:ilvl w:val="0"/>
                <w:numId w:val="2"/>
              </w:numPr>
              <w:ind w:left="172" w:hanging="142"/>
              <w:rPr>
                <w:sz w:val="22"/>
                <w:szCs w:val="22"/>
              </w:rPr>
            </w:pPr>
            <w:r>
              <w:rPr>
                <w:sz w:val="22"/>
              </w:rPr>
              <w:t>C</w:t>
            </w:r>
            <w:r w:rsidRPr="00310771">
              <w:rPr>
                <w:sz w:val="22"/>
              </w:rPr>
              <w:t>ollage techniques can create and represent texture</w:t>
            </w:r>
          </w:p>
        </w:tc>
      </w:tr>
    </w:tbl>
    <w:tbl>
      <w:tblPr>
        <w:tblStyle w:val="TableGrid"/>
        <w:tblpPr w:leftFromText="180" w:rightFromText="180" w:vertAnchor="text" w:horzAnchor="margin" w:tblpXSpec="center" w:tblpY="238"/>
        <w:tblW w:w="0" w:type="auto"/>
        <w:tblLook w:val="04A0" w:firstRow="1" w:lastRow="0" w:firstColumn="1" w:lastColumn="0" w:noHBand="0" w:noVBand="1"/>
      </w:tblPr>
      <w:tblGrid>
        <w:gridCol w:w="4673"/>
      </w:tblGrid>
      <w:tr w:rsidR="00C05336" w14:paraId="036305A9" w14:textId="77777777" w:rsidTr="00256253">
        <w:trPr>
          <w:trHeight w:val="416"/>
        </w:trPr>
        <w:tc>
          <w:tcPr>
            <w:tcW w:w="4673" w:type="dxa"/>
            <w:shd w:val="clear" w:color="auto" w:fill="FFFF99"/>
            <w:vAlign w:val="center"/>
          </w:tcPr>
          <w:p w14:paraId="3A950EBC" w14:textId="48F9AB0C" w:rsidR="00C05336" w:rsidRDefault="00CE605F" w:rsidP="00C05336">
            <w:pPr>
              <w:jc w:val="center"/>
            </w:pPr>
            <w:r>
              <w:rPr>
                <w:sz w:val="24"/>
              </w:rPr>
              <w:t>Key skills</w:t>
            </w:r>
          </w:p>
        </w:tc>
      </w:tr>
      <w:tr w:rsidR="00C05336" w14:paraId="4C832374" w14:textId="77777777" w:rsidTr="00CD1765">
        <w:trPr>
          <w:trHeight w:val="4816"/>
        </w:trPr>
        <w:tc>
          <w:tcPr>
            <w:tcW w:w="4673" w:type="dxa"/>
          </w:tcPr>
          <w:p w14:paraId="7610596E" w14:textId="77777777" w:rsidR="007010B3" w:rsidRDefault="007010B3" w:rsidP="007010B3">
            <w:pPr>
              <w:pStyle w:val="ListParagraph"/>
              <w:numPr>
                <w:ilvl w:val="0"/>
                <w:numId w:val="11"/>
              </w:numPr>
              <w:ind w:left="166" w:hanging="142"/>
            </w:pPr>
            <w:r>
              <w:t xml:space="preserve">Add collage to a painted, printed or drawn background. </w:t>
            </w:r>
          </w:p>
          <w:p w14:paraId="6C43D090" w14:textId="77777777" w:rsidR="007010B3" w:rsidRDefault="007010B3" w:rsidP="007010B3">
            <w:pPr>
              <w:pStyle w:val="ListParagraph"/>
              <w:numPr>
                <w:ilvl w:val="0"/>
                <w:numId w:val="11"/>
              </w:numPr>
              <w:ind w:left="166" w:hanging="142"/>
            </w:pPr>
            <w:r>
              <w:t xml:space="preserve">Use different techniques, colours and textures etc. when designing and making pieces of work. </w:t>
            </w:r>
          </w:p>
          <w:p w14:paraId="6CF12DA4" w14:textId="77777777" w:rsidR="007010B3" w:rsidRDefault="007010B3" w:rsidP="007010B3">
            <w:pPr>
              <w:pStyle w:val="ListParagraph"/>
              <w:numPr>
                <w:ilvl w:val="0"/>
                <w:numId w:val="11"/>
              </w:numPr>
              <w:ind w:left="166" w:hanging="142"/>
            </w:pPr>
            <w:r>
              <w:t>Use collage as a means of extending work from initial ideas.</w:t>
            </w:r>
          </w:p>
          <w:p w14:paraId="02BE4D6D" w14:textId="6CA76596" w:rsidR="007010B3" w:rsidRPr="007010B3" w:rsidRDefault="007010B3" w:rsidP="007010B3">
            <w:pPr>
              <w:pStyle w:val="ListParagraph"/>
              <w:numPr>
                <w:ilvl w:val="0"/>
                <w:numId w:val="11"/>
              </w:numPr>
              <w:ind w:left="166" w:hanging="142"/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1" locked="0" layoutInCell="1" allowOverlap="1" wp14:anchorId="59ACF7A8" wp14:editId="3073A243">
                  <wp:simplePos x="0" y="0"/>
                  <wp:positionH relativeFrom="column">
                    <wp:posOffset>1413353</wp:posOffset>
                  </wp:positionH>
                  <wp:positionV relativeFrom="paragraph">
                    <wp:posOffset>111760</wp:posOffset>
                  </wp:positionV>
                  <wp:extent cx="1329690" cy="1329690"/>
                  <wp:effectExtent l="0" t="0" r="3810" b="3810"/>
                  <wp:wrapTight wrapText="bothSides">
                    <wp:wrapPolygon edited="0">
                      <wp:start x="0" y="0"/>
                      <wp:lineTo x="0" y="21352"/>
                      <wp:lineTo x="21352" y="21352"/>
                      <wp:lineTo x="21352" y="0"/>
                      <wp:lineTo x="0" y="0"/>
                    </wp:wrapPolygon>
                  </wp:wrapTight>
                  <wp:docPr id="4" name="Picture 4" descr="Collage artist research// Hannah Hoch | T H E O N I E A D A M 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ollage artist research// Hannah Hoch | T H E O N I E A D A M 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9690" cy="13296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010B3">
              <w:rPr>
                <w:rFonts w:cstheme="minorHAnsi"/>
              </w:rPr>
              <w:t>Chop some faces into sections - for example, hair, eyes, nose, mouth, ears and so on. Mix together features from each face to make a new surreal face.</w:t>
            </w:r>
          </w:p>
          <w:p w14:paraId="1D046428" w14:textId="6ADFDA13" w:rsidR="00FF624C" w:rsidRPr="00FF624C" w:rsidRDefault="00FF624C" w:rsidP="007010B3">
            <w:pPr>
              <w:rPr>
                <w:sz w:val="10"/>
                <w:szCs w:val="20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XSpec="right" w:tblpY="224"/>
        <w:tblW w:w="0" w:type="auto"/>
        <w:tblLook w:val="04A0" w:firstRow="1" w:lastRow="0" w:firstColumn="1" w:lastColumn="0" w:noHBand="0" w:noVBand="1"/>
      </w:tblPr>
      <w:tblGrid>
        <w:gridCol w:w="1430"/>
        <w:gridCol w:w="3613"/>
      </w:tblGrid>
      <w:tr w:rsidR="00C05336" w14:paraId="73BA4D79" w14:textId="77777777" w:rsidTr="00256253">
        <w:trPr>
          <w:trHeight w:val="416"/>
        </w:trPr>
        <w:tc>
          <w:tcPr>
            <w:tcW w:w="5026" w:type="dxa"/>
            <w:gridSpan w:val="2"/>
            <w:shd w:val="clear" w:color="auto" w:fill="FFFF99"/>
            <w:vAlign w:val="center"/>
          </w:tcPr>
          <w:p w14:paraId="5DF3F992" w14:textId="37703A9C" w:rsidR="00C05336" w:rsidRDefault="00DB5575" w:rsidP="00C05336">
            <w:pPr>
              <w:jc w:val="center"/>
            </w:pPr>
            <w:r>
              <w:rPr>
                <w:sz w:val="24"/>
              </w:rPr>
              <w:t xml:space="preserve">Key </w:t>
            </w:r>
            <w:r w:rsidR="00C05336">
              <w:rPr>
                <w:sz w:val="24"/>
              </w:rPr>
              <w:t xml:space="preserve">Vocabulary </w:t>
            </w:r>
          </w:p>
        </w:tc>
      </w:tr>
      <w:tr w:rsidR="00076BA5" w14:paraId="31ABA509" w14:textId="77777777" w:rsidTr="00AE0F6D">
        <w:trPr>
          <w:trHeight w:val="548"/>
        </w:trPr>
        <w:tc>
          <w:tcPr>
            <w:tcW w:w="1413" w:type="dxa"/>
          </w:tcPr>
          <w:p w14:paraId="27E8CAA1" w14:textId="174C432D" w:rsidR="00076BA5" w:rsidRPr="00076BA5" w:rsidRDefault="00076BA5" w:rsidP="00076BA5">
            <w:pPr>
              <w:pStyle w:val="Default"/>
              <w:rPr>
                <w:sz w:val="20"/>
                <w:szCs w:val="20"/>
              </w:rPr>
            </w:pPr>
            <w:r w:rsidRPr="00076BA5">
              <w:rPr>
                <w:sz w:val="20"/>
              </w:rPr>
              <w:t>Background</w:t>
            </w:r>
          </w:p>
        </w:tc>
        <w:tc>
          <w:tcPr>
            <w:tcW w:w="3613" w:type="dxa"/>
          </w:tcPr>
          <w:p w14:paraId="276D92F6" w14:textId="6B06650D" w:rsidR="00076BA5" w:rsidRPr="00076BA5" w:rsidRDefault="00076BA5" w:rsidP="00076BA5">
            <w:pPr>
              <w:pStyle w:val="Default"/>
              <w:rPr>
                <w:sz w:val="20"/>
                <w:szCs w:val="20"/>
              </w:rPr>
            </w:pPr>
            <w:r w:rsidRPr="00076BA5">
              <w:rPr>
                <w:sz w:val="20"/>
              </w:rPr>
              <w:t>the space that surrounds the main object</w:t>
            </w:r>
          </w:p>
        </w:tc>
      </w:tr>
      <w:tr w:rsidR="00076BA5" w14:paraId="5FC1B170" w14:textId="77777777" w:rsidTr="00AE0F6D">
        <w:trPr>
          <w:trHeight w:val="548"/>
        </w:trPr>
        <w:tc>
          <w:tcPr>
            <w:tcW w:w="1413" w:type="dxa"/>
          </w:tcPr>
          <w:p w14:paraId="5469B1E6" w14:textId="4306AE15" w:rsidR="00076BA5" w:rsidRPr="00076BA5" w:rsidRDefault="00076BA5" w:rsidP="00076BA5">
            <w:pPr>
              <w:pStyle w:val="Default"/>
              <w:rPr>
                <w:sz w:val="20"/>
                <w:szCs w:val="20"/>
              </w:rPr>
            </w:pPr>
            <w:r w:rsidRPr="00076BA5">
              <w:rPr>
                <w:sz w:val="20"/>
              </w:rPr>
              <w:t>Composition</w:t>
            </w:r>
          </w:p>
        </w:tc>
        <w:tc>
          <w:tcPr>
            <w:tcW w:w="3613" w:type="dxa"/>
          </w:tcPr>
          <w:p w14:paraId="75DAA390" w14:textId="3254790F" w:rsidR="00076BA5" w:rsidRPr="00076BA5" w:rsidRDefault="00076BA5" w:rsidP="00076BA5">
            <w:pPr>
              <w:pStyle w:val="Default"/>
              <w:rPr>
                <w:sz w:val="20"/>
                <w:szCs w:val="20"/>
              </w:rPr>
            </w:pPr>
            <w:r w:rsidRPr="00076BA5">
              <w:rPr>
                <w:sz w:val="20"/>
                <w:szCs w:val="22"/>
              </w:rPr>
              <w:t>the way in which different elements of an artwork are combined or arranged</w:t>
            </w:r>
          </w:p>
        </w:tc>
      </w:tr>
      <w:tr w:rsidR="00076BA5" w14:paraId="62F574D9" w14:textId="77777777" w:rsidTr="00AE0F6D">
        <w:trPr>
          <w:trHeight w:val="750"/>
        </w:trPr>
        <w:tc>
          <w:tcPr>
            <w:tcW w:w="1413" w:type="dxa"/>
          </w:tcPr>
          <w:p w14:paraId="6A528A29" w14:textId="06281A32" w:rsidR="00076BA5" w:rsidRPr="00076BA5" w:rsidRDefault="007010B3" w:rsidP="00076BA5">
            <w:pPr>
              <w:pStyle w:val="Defaul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Dada Movement </w:t>
            </w:r>
          </w:p>
        </w:tc>
        <w:tc>
          <w:tcPr>
            <w:tcW w:w="3613" w:type="dxa"/>
          </w:tcPr>
          <w:p w14:paraId="5EEDC6EE" w14:textId="5CF51FEE" w:rsidR="00076BA5" w:rsidRPr="00076BA5" w:rsidRDefault="007010B3" w:rsidP="007010B3">
            <w:pPr>
              <w:pStyle w:val="Default"/>
              <w:rPr>
                <w:sz w:val="20"/>
                <w:szCs w:val="20"/>
              </w:rPr>
            </w:pPr>
            <w:r w:rsidRPr="007010B3">
              <w:rPr>
                <w:sz w:val="20"/>
                <w:szCs w:val="20"/>
              </w:rPr>
              <w:t>an art movement formed during the First World War in negative re</w:t>
            </w:r>
            <w:r>
              <w:rPr>
                <w:sz w:val="20"/>
                <w:szCs w:val="20"/>
              </w:rPr>
              <w:t xml:space="preserve">action to the horrors </w:t>
            </w:r>
            <w:r w:rsidRPr="007010B3">
              <w:rPr>
                <w:sz w:val="20"/>
                <w:szCs w:val="20"/>
              </w:rPr>
              <w:t>of the war. The art</w:t>
            </w:r>
            <w:r>
              <w:rPr>
                <w:sz w:val="20"/>
                <w:szCs w:val="20"/>
              </w:rPr>
              <w:t xml:space="preserve"> </w:t>
            </w:r>
            <w:r w:rsidRPr="007010B3">
              <w:rPr>
                <w:sz w:val="20"/>
                <w:szCs w:val="20"/>
              </w:rPr>
              <w:t xml:space="preserve"> produced by dada artists is often ironic and nonsensical in nature.</w:t>
            </w:r>
          </w:p>
        </w:tc>
      </w:tr>
      <w:tr w:rsidR="007010B3" w14:paraId="2BBB349D" w14:textId="77777777" w:rsidTr="00AE0F6D">
        <w:trPr>
          <w:trHeight w:val="750"/>
        </w:trPr>
        <w:tc>
          <w:tcPr>
            <w:tcW w:w="1413" w:type="dxa"/>
          </w:tcPr>
          <w:p w14:paraId="641F0A73" w14:textId="77EA8C54" w:rsidR="007010B3" w:rsidRPr="00076BA5" w:rsidRDefault="007010B3" w:rsidP="007010B3">
            <w:pPr>
              <w:pStyle w:val="Default"/>
              <w:rPr>
                <w:sz w:val="20"/>
                <w:szCs w:val="20"/>
              </w:rPr>
            </w:pPr>
            <w:r w:rsidRPr="00076BA5">
              <w:rPr>
                <w:sz w:val="20"/>
              </w:rPr>
              <w:t>Mix-Media</w:t>
            </w:r>
          </w:p>
        </w:tc>
        <w:tc>
          <w:tcPr>
            <w:tcW w:w="3613" w:type="dxa"/>
          </w:tcPr>
          <w:p w14:paraId="7D90813E" w14:textId="7C165C3C" w:rsidR="007010B3" w:rsidRPr="00076BA5" w:rsidRDefault="007010B3" w:rsidP="007010B3">
            <w:pPr>
              <w:pStyle w:val="Default"/>
              <w:rPr>
                <w:sz w:val="20"/>
                <w:szCs w:val="20"/>
              </w:rPr>
            </w:pPr>
            <w:r w:rsidRPr="00076BA5">
              <w:rPr>
                <w:sz w:val="20"/>
                <w:szCs w:val="22"/>
              </w:rPr>
              <w:t>composed from a combination of different media or materials.</w:t>
            </w:r>
          </w:p>
        </w:tc>
      </w:tr>
      <w:tr w:rsidR="007010B3" w14:paraId="353314FB" w14:textId="77777777" w:rsidTr="00AE0F6D">
        <w:trPr>
          <w:trHeight w:val="750"/>
        </w:trPr>
        <w:tc>
          <w:tcPr>
            <w:tcW w:w="1413" w:type="dxa"/>
          </w:tcPr>
          <w:p w14:paraId="6F027CE0" w14:textId="00DD7564" w:rsidR="007010B3" w:rsidRPr="00076BA5" w:rsidRDefault="007010B3" w:rsidP="007010B3">
            <w:pPr>
              <w:pStyle w:val="Default"/>
              <w:rPr>
                <w:sz w:val="20"/>
                <w:szCs w:val="20"/>
              </w:rPr>
            </w:pPr>
            <w:r w:rsidRPr="00076BA5">
              <w:rPr>
                <w:sz w:val="20"/>
              </w:rPr>
              <w:t>Photomontage</w:t>
            </w:r>
          </w:p>
        </w:tc>
        <w:tc>
          <w:tcPr>
            <w:tcW w:w="3613" w:type="dxa"/>
          </w:tcPr>
          <w:p w14:paraId="47DE4613" w14:textId="4AED4017" w:rsidR="007010B3" w:rsidRPr="00076BA5" w:rsidRDefault="007010B3" w:rsidP="007010B3">
            <w:pPr>
              <w:pStyle w:val="Default"/>
              <w:rPr>
                <w:sz w:val="20"/>
                <w:szCs w:val="20"/>
              </w:rPr>
            </w:pPr>
            <w:r w:rsidRPr="00076BA5">
              <w:rPr>
                <w:sz w:val="20"/>
                <w:szCs w:val="22"/>
              </w:rPr>
              <w:t xml:space="preserve">a combination of several photographs joined together </w:t>
            </w:r>
          </w:p>
        </w:tc>
      </w:tr>
      <w:tr w:rsidR="007010B3" w14:paraId="5CB89738" w14:textId="77777777" w:rsidTr="00AE0F6D">
        <w:trPr>
          <w:trHeight w:val="750"/>
        </w:trPr>
        <w:tc>
          <w:tcPr>
            <w:tcW w:w="1413" w:type="dxa"/>
          </w:tcPr>
          <w:p w14:paraId="79E7BDA7" w14:textId="0AC08621" w:rsidR="007010B3" w:rsidRPr="00076BA5" w:rsidRDefault="007010B3" w:rsidP="007010B3">
            <w:pPr>
              <w:pStyle w:val="Default"/>
              <w:rPr>
                <w:sz w:val="20"/>
                <w:szCs w:val="20"/>
              </w:rPr>
            </w:pPr>
            <w:r w:rsidRPr="00076BA5">
              <w:rPr>
                <w:sz w:val="20"/>
              </w:rPr>
              <w:t xml:space="preserve">Surrealist Art </w:t>
            </w:r>
          </w:p>
        </w:tc>
        <w:tc>
          <w:tcPr>
            <w:tcW w:w="3613" w:type="dxa"/>
          </w:tcPr>
          <w:p w14:paraId="03B89F01" w14:textId="16E661C7" w:rsidR="007010B3" w:rsidRPr="00076BA5" w:rsidRDefault="007010B3" w:rsidP="007010B3">
            <w:pPr>
              <w:pStyle w:val="Default"/>
              <w:rPr>
                <w:sz w:val="20"/>
                <w:szCs w:val="20"/>
              </w:rPr>
            </w:pPr>
            <w:r w:rsidRPr="00076BA5">
              <w:rPr>
                <w:rFonts w:asciiTheme="minorHAnsi" w:hAnsiTheme="minorHAnsi" w:cstheme="minorHAnsi"/>
                <w:sz w:val="20"/>
              </w:rPr>
              <w:t>characterised by dream-like visuals, the use of symbolism, and collage images.</w:t>
            </w:r>
          </w:p>
        </w:tc>
      </w:tr>
    </w:tbl>
    <w:p w14:paraId="464E6E51" w14:textId="77777777" w:rsidR="00C05336" w:rsidRPr="00352AF8" w:rsidRDefault="00C05336">
      <w:pPr>
        <w:rPr>
          <w:sz w:val="20"/>
        </w:rPr>
      </w:pPr>
    </w:p>
    <w:tbl>
      <w:tblPr>
        <w:tblStyle w:val="TableGrid"/>
        <w:tblpPr w:leftFromText="180" w:rightFromText="180" w:vertAnchor="text" w:horzAnchor="margin" w:tblpY="2258"/>
        <w:tblW w:w="0" w:type="auto"/>
        <w:tblLook w:val="04A0" w:firstRow="1" w:lastRow="0" w:firstColumn="1" w:lastColumn="0" w:noHBand="0" w:noVBand="1"/>
      </w:tblPr>
      <w:tblGrid>
        <w:gridCol w:w="4957"/>
      </w:tblGrid>
      <w:tr w:rsidR="00006E63" w14:paraId="64A0FA4A" w14:textId="77777777" w:rsidTr="00256253">
        <w:trPr>
          <w:trHeight w:val="416"/>
        </w:trPr>
        <w:tc>
          <w:tcPr>
            <w:tcW w:w="4957" w:type="dxa"/>
            <w:shd w:val="clear" w:color="auto" w:fill="FFFF99"/>
            <w:vAlign w:val="center"/>
          </w:tcPr>
          <w:p w14:paraId="6F888D48" w14:textId="77777777" w:rsidR="00006E63" w:rsidRDefault="00006E63" w:rsidP="00006E63">
            <w:pPr>
              <w:jc w:val="center"/>
            </w:pPr>
            <w:r w:rsidRPr="00C05336">
              <w:rPr>
                <w:sz w:val="24"/>
              </w:rPr>
              <w:t xml:space="preserve">What </w:t>
            </w:r>
            <w:r>
              <w:rPr>
                <w:sz w:val="24"/>
              </w:rPr>
              <w:t>will I know by the end of the unit</w:t>
            </w:r>
            <w:r w:rsidRPr="00C05336">
              <w:rPr>
                <w:sz w:val="24"/>
              </w:rPr>
              <w:t>?</w:t>
            </w:r>
          </w:p>
        </w:tc>
      </w:tr>
      <w:tr w:rsidR="00006E63" w14:paraId="4E85BEAB" w14:textId="77777777" w:rsidTr="00571664">
        <w:trPr>
          <w:trHeight w:val="5808"/>
        </w:trPr>
        <w:tc>
          <w:tcPr>
            <w:tcW w:w="4957" w:type="dxa"/>
          </w:tcPr>
          <w:p w14:paraId="0D861066" w14:textId="77777777" w:rsidR="00076BA5" w:rsidRPr="00590853" w:rsidRDefault="00076BA5" w:rsidP="00076BA5">
            <w:pPr>
              <w:spacing w:line="259" w:lineRule="auto"/>
              <w:rPr>
                <w:rFonts w:cstheme="minorHAnsi"/>
                <w:u w:val="single"/>
              </w:rPr>
            </w:pPr>
            <w:r w:rsidRPr="00590853">
              <w:rPr>
                <w:rFonts w:cstheme="minorHAnsi"/>
                <w:u w:val="single"/>
              </w:rPr>
              <w:t xml:space="preserve">Dada Movement </w:t>
            </w:r>
          </w:p>
          <w:p w14:paraId="6B2FCBEE" w14:textId="77777777" w:rsidR="00076BA5" w:rsidRDefault="00076BA5" w:rsidP="00076BA5">
            <w:r>
              <w:t xml:space="preserve">The Dada movement wasn’t restricted to just the visual mediums, it was incorporated into poetry, musical compositions, literature and theatre. </w:t>
            </w:r>
          </w:p>
          <w:p w14:paraId="6EFDAF00" w14:textId="755C6274" w:rsidR="00AE5ABF" w:rsidRDefault="00076BA5" w:rsidP="00076BA5">
            <w:pPr>
              <w:spacing w:line="259" w:lineRule="auto"/>
              <w:rPr>
                <w:rFonts w:cstheme="minorHAnsi"/>
                <w:u w:val="single"/>
              </w:rPr>
            </w:pPr>
            <w:r>
              <w:t>Photomontages in particular were a popular technique employed by Dadaists, clipping found images from mass media to create a setting that articulated the instability and anger of the world at the time.</w:t>
            </w:r>
            <w:r w:rsidRPr="00590853">
              <w:rPr>
                <w:rFonts w:cstheme="minorHAnsi"/>
                <w:u w:val="single"/>
              </w:rPr>
              <w:t xml:space="preserve"> </w:t>
            </w:r>
          </w:p>
          <w:p w14:paraId="21B85CF6" w14:textId="4D124223" w:rsidR="007010B3" w:rsidRPr="007010B3" w:rsidRDefault="007010B3" w:rsidP="00076BA5">
            <w:pPr>
              <w:spacing w:line="259" w:lineRule="auto"/>
              <w:rPr>
                <w:rFonts w:cstheme="minorHAnsi"/>
                <w:sz w:val="8"/>
                <w:u w:val="single"/>
              </w:rPr>
            </w:pPr>
          </w:p>
          <w:p w14:paraId="306D77CA" w14:textId="5AF55CAD" w:rsidR="007010B3" w:rsidRDefault="007010B3" w:rsidP="007010B3"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1EA66E39" wp14:editId="7BD15438">
                  <wp:simplePos x="0" y="0"/>
                  <wp:positionH relativeFrom="column">
                    <wp:posOffset>1810385</wp:posOffset>
                  </wp:positionH>
                  <wp:positionV relativeFrom="paragraph">
                    <wp:posOffset>328930</wp:posOffset>
                  </wp:positionV>
                  <wp:extent cx="1086485" cy="1464310"/>
                  <wp:effectExtent l="0" t="0" r="0" b="2540"/>
                  <wp:wrapSquare wrapText="bothSides"/>
                  <wp:docPr id="15" name="Picture 15" descr="https://www.arthistoryfashion.com/blog/images/hoch-puma-cropped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www.arthistoryfashion.com/blog/images/hoch-puma-cropped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1913"/>
                          <a:stretch/>
                        </pic:blipFill>
                        <pic:spPr bwMode="auto">
                          <a:xfrm rot="10800000" flipV="1">
                            <a:off x="0" y="0"/>
                            <a:ext cx="1086485" cy="1464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>Photomontages were a form of revolution and protest.</w:t>
            </w:r>
          </w:p>
          <w:p w14:paraId="72995D4B" w14:textId="5223B9E3" w:rsidR="007010B3" w:rsidRPr="007010B3" w:rsidRDefault="007010B3" w:rsidP="007010B3">
            <w:pPr>
              <w:rPr>
                <w:sz w:val="8"/>
              </w:rPr>
            </w:pPr>
          </w:p>
          <w:p w14:paraId="73563D97" w14:textId="6FC49DFE" w:rsidR="00006E63" w:rsidRPr="007010B3" w:rsidRDefault="007010B3" w:rsidP="007010B3">
            <w:r>
              <w:t xml:space="preserve">As one of the few recognized female members of the movement, Höch provided a unique feminist perspective during a distinctly tumultuous time. In particular, much of her work offered a critique on how society viewed and treated women. </w:t>
            </w:r>
          </w:p>
        </w:tc>
      </w:tr>
    </w:tbl>
    <w:p w14:paraId="7BF086DA" w14:textId="77777777" w:rsidR="00C05336" w:rsidRPr="00352AF8" w:rsidRDefault="00C05336">
      <w:pPr>
        <w:rPr>
          <w:sz w:val="16"/>
        </w:rPr>
      </w:pPr>
    </w:p>
    <w:p w14:paraId="6195301E" w14:textId="42D6E738" w:rsidR="00AE0F6D" w:rsidRDefault="00AE0F6D"/>
    <w:tbl>
      <w:tblPr>
        <w:tblStyle w:val="TableGrid"/>
        <w:tblpPr w:leftFromText="180" w:rightFromText="180" w:vertAnchor="text" w:horzAnchor="page" w:tblpX="6118" w:tblpY="228"/>
        <w:tblW w:w="0" w:type="auto"/>
        <w:tblLook w:val="04A0" w:firstRow="1" w:lastRow="0" w:firstColumn="1" w:lastColumn="0" w:noHBand="0" w:noVBand="1"/>
      </w:tblPr>
      <w:tblGrid>
        <w:gridCol w:w="10053"/>
      </w:tblGrid>
      <w:tr w:rsidR="00B32266" w14:paraId="481088B6" w14:textId="77777777" w:rsidTr="00256253">
        <w:trPr>
          <w:trHeight w:val="416"/>
        </w:trPr>
        <w:tc>
          <w:tcPr>
            <w:tcW w:w="10053" w:type="dxa"/>
            <w:shd w:val="clear" w:color="auto" w:fill="FFFF99"/>
            <w:vAlign w:val="center"/>
          </w:tcPr>
          <w:p w14:paraId="14778406" w14:textId="25AE10D9" w:rsidR="00B32266" w:rsidRDefault="00E35719" w:rsidP="00B32266">
            <w:pPr>
              <w:jc w:val="center"/>
            </w:pPr>
            <w:r>
              <w:rPr>
                <w:sz w:val="24"/>
              </w:rPr>
              <w:t xml:space="preserve">Artist: </w:t>
            </w:r>
            <w:r>
              <w:rPr>
                <w:b/>
                <w:bCs/>
              </w:rPr>
              <w:t xml:space="preserve"> </w:t>
            </w:r>
            <w:r w:rsidR="00076BA5">
              <w:rPr>
                <w:b/>
                <w:bCs/>
              </w:rPr>
              <w:t xml:space="preserve"> Hannah H</w:t>
            </w:r>
            <w:r w:rsidR="00076BA5" w:rsidRPr="00076BA5">
              <w:rPr>
                <w:b/>
                <w:bCs/>
              </w:rPr>
              <w:t>ö</w:t>
            </w:r>
            <w:r w:rsidR="00076BA5">
              <w:rPr>
                <w:b/>
                <w:bCs/>
              </w:rPr>
              <w:t>ch (1889 – 1978)</w:t>
            </w:r>
          </w:p>
        </w:tc>
      </w:tr>
      <w:tr w:rsidR="00B32266" w14:paraId="2D9980FF" w14:textId="77777777" w:rsidTr="00571664">
        <w:trPr>
          <w:trHeight w:val="2264"/>
        </w:trPr>
        <w:tc>
          <w:tcPr>
            <w:tcW w:w="10053" w:type="dxa"/>
          </w:tcPr>
          <w:p w14:paraId="1FCD4030" w14:textId="66A49956" w:rsidR="00076BA5" w:rsidRPr="00E555BC" w:rsidRDefault="00076BA5" w:rsidP="00076BA5">
            <w:pPr>
              <w:pStyle w:val="ListParagraph"/>
              <w:numPr>
                <w:ilvl w:val="0"/>
                <w:numId w:val="10"/>
              </w:numPr>
              <w:ind w:left="166" w:hanging="142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32EAFF51" wp14:editId="5D10379F">
                  <wp:simplePos x="0" y="0"/>
                  <wp:positionH relativeFrom="column">
                    <wp:posOffset>5240218</wp:posOffset>
                  </wp:positionH>
                  <wp:positionV relativeFrom="paragraph">
                    <wp:posOffset>124336</wp:posOffset>
                  </wp:positionV>
                  <wp:extent cx="914400" cy="1189355"/>
                  <wp:effectExtent l="0" t="0" r="0" b="0"/>
                  <wp:wrapSquare wrapText="bothSides"/>
                  <wp:docPr id="14" name="Picture 14" descr="Hannah Höch – Art of Coll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Hannah Höch – Art of Collag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4400" cy="11893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E555BC">
              <w:rPr>
                <w:rFonts w:cstheme="minorHAnsi"/>
              </w:rPr>
              <w:t xml:space="preserve">Hannah </w:t>
            </w:r>
            <w:r w:rsidRPr="00076BA5">
              <w:t>Höch</w:t>
            </w:r>
            <w:r w:rsidRPr="00E555BC">
              <w:rPr>
                <w:rFonts w:cstheme="minorHAnsi"/>
              </w:rPr>
              <w:t xml:space="preserve"> is from Germany</w:t>
            </w:r>
          </w:p>
          <w:p w14:paraId="202433E7" w14:textId="539B5441" w:rsidR="00076BA5" w:rsidRDefault="00076BA5" w:rsidP="00076BA5">
            <w:pPr>
              <w:pStyle w:val="ListParagraph"/>
              <w:numPr>
                <w:ilvl w:val="0"/>
                <w:numId w:val="9"/>
              </w:numPr>
              <w:ind w:left="166" w:hanging="142"/>
              <w:rPr>
                <w:rFonts w:cstheme="minorHAnsi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378A8339" wp14:editId="46419A5C">
                  <wp:simplePos x="0" y="0"/>
                  <wp:positionH relativeFrom="column">
                    <wp:posOffset>3392805</wp:posOffset>
                  </wp:positionH>
                  <wp:positionV relativeFrom="paragraph">
                    <wp:posOffset>67945</wp:posOffset>
                  </wp:positionV>
                  <wp:extent cx="1703070" cy="951230"/>
                  <wp:effectExtent l="0" t="0" r="0" b="1270"/>
                  <wp:wrapSquare wrapText="bothSides"/>
                  <wp:docPr id="3" name="Picture 3" descr="Hannah Höch | Advanced lens media 2 Experimenta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annah Höch | Advanced lens media 2 Experimental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8662" t="4524" r="3539" b="52521"/>
                          <a:stretch/>
                        </pic:blipFill>
                        <pic:spPr bwMode="auto">
                          <a:xfrm>
                            <a:off x="0" y="0"/>
                            <a:ext cx="1703070" cy="951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76BA5">
              <w:t>Höch</w:t>
            </w:r>
            <w:r w:rsidRPr="00310771">
              <w:rPr>
                <w:rFonts w:cstheme="minorHAnsi"/>
              </w:rPr>
              <w:t xml:space="preserve"> was known for photomontages (a form she helped pioneer) </w:t>
            </w:r>
          </w:p>
          <w:p w14:paraId="2DABDBC9" w14:textId="072E733E" w:rsidR="00E35719" w:rsidRPr="00076BA5" w:rsidRDefault="00076BA5" w:rsidP="00076BA5">
            <w:pPr>
              <w:pStyle w:val="Default"/>
              <w:numPr>
                <w:ilvl w:val="0"/>
                <w:numId w:val="1"/>
              </w:numPr>
              <w:ind w:left="172" w:hanging="142"/>
              <w:rPr>
                <w:sz w:val="22"/>
              </w:rPr>
            </w:pPr>
            <w:r w:rsidRPr="00076BA5">
              <w:rPr>
                <w:sz w:val="22"/>
              </w:rPr>
              <w:t>Höch</w:t>
            </w:r>
            <w:r w:rsidRPr="00076BA5">
              <w:rPr>
                <w:rFonts w:cstheme="minorHAnsi"/>
                <w:sz w:val="22"/>
              </w:rPr>
              <w:t xml:space="preserve"> was influenced by Surrealistic Art.</w:t>
            </w:r>
          </w:p>
          <w:p w14:paraId="3D59803D" w14:textId="714E5723" w:rsidR="00076BA5" w:rsidRPr="00E35719" w:rsidRDefault="00076BA5" w:rsidP="00076BA5">
            <w:pPr>
              <w:pStyle w:val="Default"/>
              <w:numPr>
                <w:ilvl w:val="0"/>
                <w:numId w:val="1"/>
              </w:numPr>
              <w:ind w:left="172" w:hanging="142"/>
            </w:pPr>
            <w:r w:rsidRPr="00076BA5">
              <w:rPr>
                <w:sz w:val="22"/>
              </w:rPr>
              <w:t>Höch faced countless obstacles as a boundary-pushing female artist in the 1920s—not least of which was blatant disregard from the bulk of her male colleagues.</w:t>
            </w:r>
            <w:r>
              <w:rPr>
                <w:sz w:val="22"/>
              </w:rPr>
              <w:t xml:space="preserve"> </w:t>
            </w:r>
            <w:r>
              <w:t xml:space="preserve"> </w:t>
            </w:r>
            <w:r w:rsidRPr="00076BA5">
              <w:rPr>
                <w:sz w:val="22"/>
              </w:rPr>
              <w:t>But Höch never bowed to belittlement. Instead, she forged her own artistic path that</w:t>
            </w:r>
          </w:p>
        </w:tc>
      </w:tr>
    </w:tbl>
    <w:p w14:paraId="441F8207" w14:textId="6646C8B5" w:rsidR="00B32266" w:rsidRDefault="00B32266" w:rsidP="000B62D5">
      <w:pPr>
        <w:tabs>
          <w:tab w:val="left" w:pos="720"/>
          <w:tab w:val="left" w:pos="1440"/>
          <w:tab w:val="left" w:pos="2160"/>
          <w:tab w:val="left" w:pos="4643"/>
        </w:tabs>
      </w:pPr>
    </w:p>
    <w:sectPr w:rsidR="00B32266" w:rsidSect="00C053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13672"/>
    <w:multiLevelType w:val="hybridMultilevel"/>
    <w:tmpl w:val="0256FF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C67A1F"/>
    <w:multiLevelType w:val="hybridMultilevel"/>
    <w:tmpl w:val="FDFC6EE8"/>
    <w:lvl w:ilvl="0" w:tplc="B46E8AD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D1398"/>
    <w:multiLevelType w:val="hybridMultilevel"/>
    <w:tmpl w:val="D714A7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F8415D7"/>
    <w:multiLevelType w:val="hybridMultilevel"/>
    <w:tmpl w:val="3E00E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C9633A"/>
    <w:multiLevelType w:val="hybridMultilevel"/>
    <w:tmpl w:val="C4267EE0"/>
    <w:lvl w:ilvl="0" w:tplc="08090001">
      <w:start w:val="1"/>
      <w:numFmt w:val="bullet"/>
      <w:lvlText w:val=""/>
      <w:lvlJc w:val="left"/>
      <w:pPr>
        <w:ind w:left="7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3" w:hanging="360"/>
      </w:pPr>
      <w:rPr>
        <w:rFonts w:ascii="Wingdings" w:hAnsi="Wingdings" w:hint="default"/>
      </w:rPr>
    </w:lvl>
  </w:abstractNum>
  <w:abstractNum w:abstractNumId="5" w15:restartNumberingAfterBreak="0">
    <w:nsid w:val="4A027DE8"/>
    <w:multiLevelType w:val="hybridMultilevel"/>
    <w:tmpl w:val="75EC4A0A"/>
    <w:lvl w:ilvl="0" w:tplc="459E195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5F67C09"/>
    <w:multiLevelType w:val="hybridMultilevel"/>
    <w:tmpl w:val="0ACA4E00"/>
    <w:lvl w:ilvl="0" w:tplc="A294AAE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F77B15"/>
    <w:multiLevelType w:val="hybridMultilevel"/>
    <w:tmpl w:val="5F0CD65A"/>
    <w:lvl w:ilvl="0" w:tplc="08090001">
      <w:start w:val="1"/>
      <w:numFmt w:val="bullet"/>
      <w:lvlText w:val=""/>
      <w:lvlJc w:val="left"/>
      <w:pPr>
        <w:ind w:left="86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8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30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02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4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6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8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90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626" w:hanging="360"/>
      </w:pPr>
      <w:rPr>
        <w:rFonts w:ascii="Wingdings" w:hAnsi="Wingdings" w:hint="default"/>
      </w:rPr>
    </w:lvl>
  </w:abstractNum>
  <w:abstractNum w:abstractNumId="8" w15:restartNumberingAfterBreak="0">
    <w:nsid w:val="677E1BC2"/>
    <w:multiLevelType w:val="hybridMultilevel"/>
    <w:tmpl w:val="A9BAB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4706CA"/>
    <w:multiLevelType w:val="hybridMultilevel"/>
    <w:tmpl w:val="6F2C4D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F128978">
      <w:numFmt w:val="bullet"/>
      <w:lvlText w:val="•"/>
      <w:lvlJc w:val="left"/>
      <w:pPr>
        <w:ind w:left="1440" w:hanging="360"/>
      </w:pPr>
      <w:rPr>
        <w:rFonts w:ascii="Calibri" w:eastAsiaTheme="minorHAnsi" w:hAnsi="Calibri" w:cs="Calibri" w:hint="default"/>
        <w:sz w:val="20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30079"/>
    <w:multiLevelType w:val="hybridMultilevel"/>
    <w:tmpl w:val="AE9289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55898813">
    <w:abstractNumId w:val="8"/>
  </w:num>
  <w:num w:numId="2" w16cid:durableId="751587456">
    <w:abstractNumId w:val="2"/>
  </w:num>
  <w:num w:numId="3" w16cid:durableId="1078862045">
    <w:abstractNumId w:val="0"/>
  </w:num>
  <w:num w:numId="4" w16cid:durableId="495999549">
    <w:abstractNumId w:val="10"/>
  </w:num>
  <w:num w:numId="5" w16cid:durableId="691414475">
    <w:abstractNumId w:val="9"/>
  </w:num>
  <w:num w:numId="6" w16cid:durableId="1589730939">
    <w:abstractNumId w:val="1"/>
  </w:num>
  <w:num w:numId="7" w16cid:durableId="593977211">
    <w:abstractNumId w:val="5"/>
  </w:num>
  <w:num w:numId="8" w16cid:durableId="609168473">
    <w:abstractNumId w:val="6"/>
  </w:num>
  <w:num w:numId="9" w16cid:durableId="1552303417">
    <w:abstractNumId w:val="4"/>
  </w:num>
  <w:num w:numId="10" w16cid:durableId="67770064">
    <w:abstractNumId w:val="3"/>
  </w:num>
  <w:num w:numId="11" w16cid:durableId="70545207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336"/>
    <w:rsid w:val="00006E63"/>
    <w:rsid w:val="000146A2"/>
    <w:rsid w:val="00014FBE"/>
    <w:rsid w:val="00076BA5"/>
    <w:rsid w:val="000B62D5"/>
    <w:rsid w:val="00133212"/>
    <w:rsid w:val="0015297F"/>
    <w:rsid w:val="001762B0"/>
    <w:rsid w:val="001A4263"/>
    <w:rsid w:val="001B16DE"/>
    <w:rsid w:val="002377C8"/>
    <w:rsid w:val="00246C85"/>
    <w:rsid w:val="00251102"/>
    <w:rsid w:val="00256253"/>
    <w:rsid w:val="00352AF8"/>
    <w:rsid w:val="00372F19"/>
    <w:rsid w:val="003C204E"/>
    <w:rsid w:val="004923AD"/>
    <w:rsid w:val="004960A8"/>
    <w:rsid w:val="00571664"/>
    <w:rsid w:val="0058375B"/>
    <w:rsid w:val="005A72BB"/>
    <w:rsid w:val="006B4692"/>
    <w:rsid w:val="007010B3"/>
    <w:rsid w:val="007A4AB7"/>
    <w:rsid w:val="007A6AB2"/>
    <w:rsid w:val="008C25F4"/>
    <w:rsid w:val="008E4A42"/>
    <w:rsid w:val="009243CB"/>
    <w:rsid w:val="00953526"/>
    <w:rsid w:val="009C0002"/>
    <w:rsid w:val="00AC11F5"/>
    <w:rsid w:val="00AE0F6D"/>
    <w:rsid w:val="00AE5ABF"/>
    <w:rsid w:val="00B15D95"/>
    <w:rsid w:val="00B32266"/>
    <w:rsid w:val="00B4064D"/>
    <w:rsid w:val="00C05336"/>
    <w:rsid w:val="00C351F2"/>
    <w:rsid w:val="00C42A6C"/>
    <w:rsid w:val="00CD1765"/>
    <w:rsid w:val="00CE605F"/>
    <w:rsid w:val="00D701EA"/>
    <w:rsid w:val="00D85F96"/>
    <w:rsid w:val="00DB5575"/>
    <w:rsid w:val="00E10593"/>
    <w:rsid w:val="00E35719"/>
    <w:rsid w:val="00E47F7E"/>
    <w:rsid w:val="00EF6806"/>
    <w:rsid w:val="00F27186"/>
    <w:rsid w:val="00F968AD"/>
    <w:rsid w:val="00FF62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DA3F"/>
  <w15:chartTrackingRefBased/>
  <w15:docId w15:val="{BB046733-8E0B-415F-BB86-D129A7991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053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3321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352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44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8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BB2FC5C2D7044395116DE9195EA8E6" ma:contentTypeVersion="15" ma:contentTypeDescription="Create a new document." ma:contentTypeScope="" ma:versionID="4b8dc954b715096b030b2d732d371a8f">
  <xsd:schema xmlns:xsd="http://www.w3.org/2001/XMLSchema" xmlns:xs="http://www.w3.org/2001/XMLSchema" xmlns:p="http://schemas.microsoft.com/office/2006/metadata/properties" xmlns:ns2="e7053337-f650-4a05-a77f-0c66d8e74299" xmlns:ns3="3a0ed795-4122-4af9-9632-b0e640d7137a" targetNamespace="http://schemas.microsoft.com/office/2006/metadata/properties" ma:root="true" ma:fieldsID="1d1b3da0f01b3dfb78ace328112bc85f" ns2:_="" ns3:_="">
    <xsd:import namespace="e7053337-f650-4a05-a77f-0c66d8e74299"/>
    <xsd:import namespace="3a0ed795-4122-4af9-9632-b0e640d713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053337-f650-4a05-a77f-0c66d8e742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6e13e070-be36-46c7-825e-c533cd9bf2b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a0ed795-4122-4af9-9632-b0e640d7137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f671e84c-f972-4a30-8453-2eaa6b6f25d6}" ma:internalName="TaxCatchAll" ma:showField="CatchAllData" ma:web="3a0ed795-4122-4af9-9632-b0e640d713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a0ed795-4122-4af9-9632-b0e640d7137a" xsi:nil="true"/>
    <lcf76f155ced4ddcb4097134ff3c332f xmlns="e7053337-f650-4a05-a77f-0c66d8e7429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9140FA09-3FE2-48A0-BC41-BB6FB29F1BE2}"/>
</file>

<file path=customXml/itemProps2.xml><?xml version="1.0" encoding="utf-8"?>
<ds:datastoreItem xmlns:ds="http://schemas.openxmlformats.org/officeDocument/2006/customXml" ds:itemID="{5A2D3F76-2A8F-4C2F-AD1D-8E2DD8760BB3}"/>
</file>

<file path=customXml/itemProps3.xml><?xml version="1.0" encoding="utf-8"?>
<ds:datastoreItem xmlns:ds="http://schemas.openxmlformats.org/officeDocument/2006/customXml" ds:itemID="{846883C4-134D-438C-B1C6-AD7077A6FEE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352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ABtec</Company>
  <LinksUpToDate>false</LinksUpToDate>
  <CharactersWithSpaces>2357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s.quinn</dc:creator>
  <cp:keywords/>
  <dc:description/>
  <cp:lastModifiedBy>Siobhan Tomlinson</cp:lastModifiedBy>
  <cp:revision>3</cp:revision>
  <dcterms:created xsi:type="dcterms:W3CDTF">2023-05-20T21:33:00Z</dcterms:created>
  <dcterms:modified xsi:type="dcterms:W3CDTF">2023-09-01T10:20:00Z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0x010100F0BB2FC5C2D7044395116DE9195EA8E6</vt:lpwstr>
  </property>
</Properties>
</file>